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39" w:rsidRPr="003D5FC0" w:rsidRDefault="00EF7A2D" w:rsidP="00856F39">
      <w:pPr>
        <w:jc w:val="center"/>
        <w:rPr>
          <w:b/>
        </w:rPr>
      </w:pPr>
      <w:r w:rsidRPr="0016479B">
        <w:rPr>
          <w:b/>
          <w:sz w:val="28"/>
          <w:szCs w:val="28"/>
        </w:rPr>
        <w:t>Ф</w:t>
      </w:r>
      <w:r w:rsidRPr="0016479B">
        <w:rPr>
          <w:b/>
          <w:sz w:val="28"/>
        </w:rPr>
        <w:t>ормирование</w:t>
      </w:r>
      <w:r>
        <w:rPr>
          <w:b/>
          <w:sz w:val="28"/>
        </w:rPr>
        <w:t xml:space="preserve"> и развитие</w:t>
      </w:r>
      <w:r w:rsidRPr="0016479B">
        <w:rPr>
          <w:b/>
          <w:sz w:val="28"/>
        </w:rPr>
        <w:t xml:space="preserve"> </w:t>
      </w:r>
      <w:r>
        <w:rPr>
          <w:b/>
          <w:sz w:val="28"/>
        </w:rPr>
        <w:t xml:space="preserve">креативного </w:t>
      </w:r>
      <w:r w:rsidRPr="0016479B">
        <w:rPr>
          <w:b/>
          <w:sz w:val="28"/>
        </w:rPr>
        <w:t xml:space="preserve">мышления </w:t>
      </w:r>
      <w:r>
        <w:rPr>
          <w:b/>
          <w:sz w:val="28"/>
        </w:rPr>
        <w:t>у младших школьников</w:t>
      </w:r>
    </w:p>
    <w:p w:rsidR="00856F39" w:rsidRPr="00EE0A13" w:rsidRDefault="00EF7A2D" w:rsidP="00856F39">
      <w:pPr>
        <w:ind w:firstLine="709"/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А.А. </w:t>
      </w:r>
      <w:proofErr w:type="spellStart"/>
      <w:r>
        <w:rPr>
          <w:rFonts w:eastAsia="Calibri"/>
          <w:b/>
          <w:sz w:val="28"/>
          <w:szCs w:val="28"/>
        </w:rPr>
        <w:t>Страфеева</w:t>
      </w:r>
      <w:proofErr w:type="spellEnd"/>
    </w:p>
    <w:p w:rsidR="00856F39" w:rsidRDefault="00EB3153" w:rsidP="00154F75">
      <w:pPr>
        <w:ind w:firstLine="709"/>
        <w:jc w:val="right"/>
        <w:rPr>
          <w:rFonts w:eastAsia="Calibri"/>
          <w:i/>
          <w:color w:val="000000"/>
          <w:sz w:val="28"/>
          <w:szCs w:val="28"/>
        </w:rPr>
      </w:pPr>
      <w:r>
        <w:rPr>
          <w:rFonts w:eastAsia="Calibri"/>
          <w:i/>
          <w:color w:val="000000"/>
          <w:sz w:val="28"/>
          <w:szCs w:val="28"/>
        </w:rPr>
        <w:t>М</w:t>
      </w:r>
      <w:r w:rsidR="00856F39" w:rsidRPr="00EE0A13">
        <w:rPr>
          <w:rFonts w:eastAsia="Calibri"/>
          <w:i/>
          <w:color w:val="000000"/>
          <w:sz w:val="28"/>
          <w:szCs w:val="28"/>
        </w:rPr>
        <w:t>ОУ «Средня</w:t>
      </w:r>
      <w:r w:rsidR="00EF7A2D">
        <w:rPr>
          <w:rFonts w:eastAsia="Calibri"/>
          <w:i/>
          <w:color w:val="000000"/>
          <w:sz w:val="28"/>
          <w:szCs w:val="28"/>
        </w:rPr>
        <w:t>я общеобразовательная школа № 5</w:t>
      </w:r>
      <w:r w:rsidR="00856F39" w:rsidRPr="00EE0A13">
        <w:rPr>
          <w:rFonts w:eastAsia="Calibri"/>
          <w:i/>
          <w:color w:val="000000"/>
          <w:sz w:val="28"/>
          <w:szCs w:val="28"/>
        </w:rPr>
        <w:t>», г. Саранск,</w:t>
      </w:r>
    </w:p>
    <w:p w:rsidR="00154F75" w:rsidRPr="00154F75" w:rsidRDefault="00154F75" w:rsidP="00154F75">
      <w:pPr>
        <w:ind w:firstLine="709"/>
        <w:jc w:val="right"/>
        <w:rPr>
          <w:rFonts w:eastAsia="Calibri"/>
          <w:i/>
          <w:color w:val="000000"/>
          <w:sz w:val="28"/>
          <w:szCs w:val="28"/>
        </w:rPr>
      </w:pPr>
    </w:p>
    <w:p w:rsidR="00EB3153" w:rsidRDefault="00EB3153" w:rsidP="00EB3153">
      <w:pPr>
        <w:ind w:firstLine="567"/>
        <w:jc w:val="both"/>
        <w:rPr>
          <w:sz w:val="28"/>
          <w:szCs w:val="28"/>
        </w:rPr>
      </w:pPr>
      <w:r w:rsidRPr="00397090">
        <w:rPr>
          <w:sz w:val="28"/>
          <w:szCs w:val="28"/>
        </w:rPr>
        <w:t xml:space="preserve">Сегодня становится очевидным, что </w:t>
      </w:r>
      <w:r>
        <w:rPr>
          <w:sz w:val="28"/>
          <w:szCs w:val="28"/>
        </w:rPr>
        <w:t xml:space="preserve">творческое мышление </w:t>
      </w:r>
      <w:r w:rsidRPr="00397090">
        <w:rPr>
          <w:sz w:val="28"/>
          <w:szCs w:val="28"/>
        </w:rPr>
        <w:t>необходимо начинать развивать в детском возрасте</w:t>
      </w:r>
      <w:r>
        <w:rPr>
          <w:sz w:val="28"/>
          <w:szCs w:val="28"/>
        </w:rPr>
        <w:t>, когда</w:t>
      </w:r>
      <w:r w:rsidRPr="00351F2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D61F0D">
        <w:rPr>
          <w:sz w:val="28"/>
          <w:szCs w:val="28"/>
        </w:rPr>
        <w:t xml:space="preserve">ебёнок приобретает </w:t>
      </w:r>
      <w:r>
        <w:rPr>
          <w:sz w:val="28"/>
          <w:szCs w:val="28"/>
        </w:rPr>
        <w:t xml:space="preserve">потребность  </w:t>
      </w:r>
      <w:r w:rsidRPr="00D61F0D">
        <w:rPr>
          <w:sz w:val="28"/>
          <w:szCs w:val="28"/>
        </w:rPr>
        <w:t xml:space="preserve"> в саморазвитии</w:t>
      </w:r>
      <w:r>
        <w:rPr>
          <w:sz w:val="28"/>
          <w:szCs w:val="28"/>
        </w:rPr>
        <w:t xml:space="preserve">. </w:t>
      </w:r>
      <w:r w:rsidRPr="00397090">
        <w:rPr>
          <w:sz w:val="28"/>
          <w:szCs w:val="28"/>
        </w:rPr>
        <w:t xml:space="preserve">Для осуществления педагогического сопровождения данного процесса важно понимать особенности проявления креативного мышления </w:t>
      </w:r>
      <w:r>
        <w:rPr>
          <w:sz w:val="28"/>
          <w:szCs w:val="28"/>
        </w:rPr>
        <w:t>обучающихся.</w:t>
      </w:r>
      <w:r w:rsidRPr="00397090">
        <w:rPr>
          <w:sz w:val="28"/>
          <w:szCs w:val="28"/>
        </w:rPr>
        <w:t xml:space="preserve"> </w:t>
      </w:r>
    </w:p>
    <w:p w:rsidR="00EB3153" w:rsidRDefault="00EB3153" w:rsidP="00EB31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61F0D">
        <w:rPr>
          <w:sz w:val="28"/>
          <w:szCs w:val="28"/>
        </w:rPr>
        <w:t xml:space="preserve">ак же научить школьника «творить себя», найти уникальный смысл самореализации, помочь в раскрытии личностного потенциала? </w:t>
      </w:r>
    </w:p>
    <w:p w:rsidR="00EB3153" w:rsidRDefault="00EB3153" w:rsidP="00EB3153">
      <w:pPr>
        <w:ind w:firstLine="540"/>
        <w:jc w:val="both"/>
        <w:rPr>
          <w:b/>
          <w:sz w:val="28"/>
          <w:szCs w:val="28"/>
          <w:shd w:val="clear" w:color="auto" w:fill="FFFFFF"/>
        </w:rPr>
      </w:pPr>
      <w:r w:rsidRPr="0016479B">
        <w:rPr>
          <w:sz w:val="28"/>
          <w:szCs w:val="28"/>
        </w:rPr>
        <w:t xml:space="preserve">Актуальность и практическая значимость вышеназванных вопросов определила выбор темы исследования: </w:t>
      </w:r>
      <w:r w:rsidRPr="0016479B">
        <w:rPr>
          <w:b/>
          <w:sz w:val="28"/>
          <w:szCs w:val="28"/>
        </w:rPr>
        <w:t>«Ф</w:t>
      </w:r>
      <w:r w:rsidRPr="0016479B">
        <w:rPr>
          <w:b/>
          <w:sz w:val="28"/>
        </w:rPr>
        <w:t>ормирование</w:t>
      </w:r>
      <w:r>
        <w:rPr>
          <w:b/>
          <w:sz w:val="28"/>
        </w:rPr>
        <w:t xml:space="preserve"> и развитие</w:t>
      </w:r>
      <w:r w:rsidRPr="0016479B">
        <w:rPr>
          <w:b/>
          <w:sz w:val="28"/>
        </w:rPr>
        <w:t xml:space="preserve"> </w:t>
      </w:r>
      <w:r>
        <w:rPr>
          <w:b/>
          <w:sz w:val="28"/>
        </w:rPr>
        <w:t xml:space="preserve">креативного </w:t>
      </w:r>
      <w:r w:rsidRPr="0016479B">
        <w:rPr>
          <w:b/>
          <w:sz w:val="28"/>
        </w:rPr>
        <w:t xml:space="preserve">мышления </w:t>
      </w:r>
      <w:r>
        <w:rPr>
          <w:b/>
          <w:sz w:val="28"/>
        </w:rPr>
        <w:t>у младших школьников</w:t>
      </w:r>
      <w:r w:rsidRPr="0016479B">
        <w:rPr>
          <w:b/>
          <w:sz w:val="28"/>
        </w:rPr>
        <w:t>».</w:t>
      </w:r>
      <w:r w:rsidRPr="00DA16F9">
        <w:rPr>
          <w:b/>
          <w:sz w:val="28"/>
          <w:szCs w:val="28"/>
          <w:shd w:val="clear" w:color="auto" w:fill="FFFFFF"/>
        </w:rPr>
        <w:t xml:space="preserve"> </w:t>
      </w:r>
    </w:p>
    <w:p w:rsidR="00EB3153" w:rsidRDefault="00EB3153" w:rsidP="00EB3153">
      <w:pPr>
        <w:ind w:firstLine="567"/>
        <w:jc w:val="both"/>
        <w:rPr>
          <w:sz w:val="28"/>
          <w:szCs w:val="28"/>
        </w:rPr>
      </w:pPr>
      <w:r w:rsidRPr="00D61F0D">
        <w:rPr>
          <w:b/>
          <w:sz w:val="28"/>
          <w:szCs w:val="28"/>
        </w:rPr>
        <w:t xml:space="preserve">Цель: </w:t>
      </w:r>
      <w:r w:rsidRPr="00D61F0D">
        <w:rPr>
          <w:sz w:val="28"/>
          <w:szCs w:val="28"/>
        </w:rPr>
        <w:t>создать модель методическ</w:t>
      </w:r>
      <w:r>
        <w:rPr>
          <w:sz w:val="28"/>
          <w:szCs w:val="28"/>
        </w:rPr>
        <w:t>ой работы по</w:t>
      </w:r>
      <w:r w:rsidRPr="00D61F0D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ю и развитию</w:t>
      </w:r>
      <w:r w:rsidRPr="00D61F0D">
        <w:rPr>
          <w:sz w:val="28"/>
          <w:szCs w:val="28"/>
        </w:rPr>
        <w:t xml:space="preserve"> </w:t>
      </w:r>
      <w:r>
        <w:rPr>
          <w:sz w:val="28"/>
          <w:szCs w:val="28"/>
        </w:rPr>
        <w:t>креативного мышления</w:t>
      </w:r>
      <w:r w:rsidRPr="00D61F0D">
        <w:rPr>
          <w:sz w:val="28"/>
          <w:szCs w:val="28"/>
        </w:rPr>
        <w:t xml:space="preserve"> в процессе </w:t>
      </w:r>
      <w:r>
        <w:rPr>
          <w:sz w:val="28"/>
          <w:szCs w:val="28"/>
        </w:rPr>
        <w:t xml:space="preserve"> </w:t>
      </w:r>
      <w:r>
        <w:rPr>
          <w:sz w:val="28"/>
        </w:rPr>
        <w:t>обучения младших школьников</w:t>
      </w:r>
      <w:r w:rsidRPr="0016479B">
        <w:rPr>
          <w:sz w:val="28"/>
          <w:szCs w:val="28"/>
        </w:rPr>
        <w:t xml:space="preserve"> и реализовать ее в педагогической практике.</w:t>
      </w:r>
    </w:p>
    <w:p w:rsidR="00EB3153" w:rsidRPr="00D61F0D" w:rsidRDefault="00EB3153" w:rsidP="00EB3153">
      <w:pPr>
        <w:ind w:firstLine="567"/>
        <w:jc w:val="both"/>
        <w:rPr>
          <w:b/>
          <w:sz w:val="28"/>
          <w:szCs w:val="28"/>
        </w:rPr>
      </w:pPr>
      <w:r w:rsidRPr="002D648D">
        <w:rPr>
          <w:sz w:val="28"/>
          <w:szCs w:val="28"/>
        </w:rPr>
        <w:t xml:space="preserve">Для реализации цели необходимо решить следующие </w:t>
      </w:r>
      <w:r>
        <w:rPr>
          <w:b/>
          <w:sz w:val="28"/>
          <w:szCs w:val="28"/>
        </w:rPr>
        <w:t>з</w:t>
      </w:r>
      <w:r w:rsidRPr="00D61F0D">
        <w:rPr>
          <w:b/>
          <w:sz w:val="28"/>
          <w:szCs w:val="28"/>
        </w:rPr>
        <w:t xml:space="preserve">адачи: </w:t>
      </w:r>
    </w:p>
    <w:p w:rsidR="00EB3153" w:rsidRPr="00D61F0D" w:rsidRDefault="00EB3153" w:rsidP="00EB31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D61F0D">
        <w:rPr>
          <w:sz w:val="28"/>
          <w:szCs w:val="28"/>
        </w:rPr>
        <w:t>Изучить педагогическую, психологическую и методическую литературу по данному вопросу и сформулировать теоретические основания исследования.</w:t>
      </w:r>
    </w:p>
    <w:p w:rsidR="00EB3153" w:rsidRPr="00D61F0D" w:rsidRDefault="00EB3153" w:rsidP="00EB3153">
      <w:pPr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r w:rsidRPr="00D61F0D">
        <w:rPr>
          <w:sz w:val="28"/>
        </w:rPr>
        <w:t>Обосновать педагогические условия формирования</w:t>
      </w:r>
      <w:r>
        <w:rPr>
          <w:sz w:val="28"/>
        </w:rPr>
        <w:t xml:space="preserve"> и развития</w:t>
      </w:r>
      <w:r w:rsidRPr="00D61F0D">
        <w:rPr>
          <w:sz w:val="28"/>
        </w:rPr>
        <w:t xml:space="preserve"> </w:t>
      </w:r>
      <w:r>
        <w:rPr>
          <w:sz w:val="28"/>
        </w:rPr>
        <w:t>творческого мышления</w:t>
      </w:r>
      <w:r w:rsidRPr="00D61F0D">
        <w:rPr>
          <w:sz w:val="28"/>
        </w:rPr>
        <w:t xml:space="preserve"> в процессе </w:t>
      </w:r>
      <w:r>
        <w:rPr>
          <w:sz w:val="28"/>
        </w:rPr>
        <w:t xml:space="preserve">обучения </w:t>
      </w:r>
      <w:r w:rsidRPr="0016479B">
        <w:rPr>
          <w:sz w:val="28"/>
        </w:rPr>
        <w:t>.</w:t>
      </w:r>
      <w:r w:rsidRPr="00D61F0D">
        <w:rPr>
          <w:sz w:val="28"/>
        </w:rPr>
        <w:t xml:space="preserve"> </w:t>
      </w:r>
    </w:p>
    <w:p w:rsidR="00EB3153" w:rsidRDefault="00EB3153" w:rsidP="00EB31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61F0D">
        <w:rPr>
          <w:sz w:val="28"/>
          <w:szCs w:val="28"/>
        </w:rPr>
        <w:t>Разработать модель методическ</w:t>
      </w:r>
      <w:r>
        <w:rPr>
          <w:sz w:val="28"/>
          <w:szCs w:val="28"/>
        </w:rPr>
        <w:t>ой</w:t>
      </w:r>
      <w:r w:rsidRPr="00D61F0D">
        <w:rPr>
          <w:sz w:val="28"/>
          <w:szCs w:val="28"/>
        </w:rPr>
        <w:t xml:space="preserve"> работы учителя </w:t>
      </w:r>
      <w:r>
        <w:rPr>
          <w:sz w:val="28"/>
          <w:szCs w:val="28"/>
        </w:rPr>
        <w:t xml:space="preserve">по </w:t>
      </w:r>
      <w:r w:rsidRPr="00D61F0D">
        <w:rPr>
          <w:sz w:val="28"/>
        </w:rPr>
        <w:t>формировани</w:t>
      </w:r>
      <w:r>
        <w:rPr>
          <w:sz w:val="28"/>
        </w:rPr>
        <w:t>ю</w:t>
      </w:r>
      <w:r w:rsidRPr="00D61F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развитию</w:t>
      </w:r>
      <w:r w:rsidRPr="00D61F0D">
        <w:rPr>
          <w:sz w:val="28"/>
          <w:szCs w:val="28"/>
        </w:rPr>
        <w:t xml:space="preserve"> </w:t>
      </w:r>
      <w:r>
        <w:rPr>
          <w:sz w:val="28"/>
          <w:szCs w:val="28"/>
        </w:rPr>
        <w:t>креативного мышления</w:t>
      </w:r>
      <w:r w:rsidRPr="00D61F0D">
        <w:rPr>
          <w:sz w:val="28"/>
          <w:szCs w:val="28"/>
        </w:rPr>
        <w:t xml:space="preserve"> в процессе </w:t>
      </w:r>
      <w:r>
        <w:rPr>
          <w:sz w:val="28"/>
          <w:szCs w:val="28"/>
        </w:rPr>
        <w:t xml:space="preserve"> </w:t>
      </w:r>
      <w:r>
        <w:rPr>
          <w:sz w:val="28"/>
        </w:rPr>
        <w:t>обучения младших школьников</w:t>
      </w:r>
      <w:r w:rsidRPr="00D61F0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B3153" w:rsidRDefault="00EB3153" w:rsidP="00EB31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6479B">
        <w:rPr>
          <w:sz w:val="28"/>
          <w:szCs w:val="28"/>
        </w:rPr>
        <w:t>Проверить предложенную</w:t>
      </w:r>
      <w:r w:rsidRPr="00D61F0D">
        <w:rPr>
          <w:sz w:val="28"/>
          <w:szCs w:val="28"/>
        </w:rPr>
        <w:t xml:space="preserve"> методику в ходе педагогического эксперимента.</w:t>
      </w:r>
      <w:r>
        <w:rPr>
          <w:sz w:val="28"/>
          <w:szCs w:val="28"/>
        </w:rPr>
        <w:t xml:space="preserve"> </w:t>
      </w:r>
    </w:p>
    <w:p w:rsidR="00EB3153" w:rsidRDefault="00EB3153" w:rsidP="00EB31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61F0D">
        <w:rPr>
          <w:sz w:val="28"/>
          <w:szCs w:val="28"/>
        </w:rPr>
        <w:t>Провести анализ эффективности данной системы работы.</w:t>
      </w:r>
    </w:p>
    <w:p w:rsidR="00EB3153" w:rsidRPr="00D61F0D" w:rsidRDefault="00EB3153" w:rsidP="00EB3153">
      <w:pPr>
        <w:ind w:firstLine="567"/>
        <w:jc w:val="both"/>
        <w:rPr>
          <w:sz w:val="28"/>
          <w:szCs w:val="28"/>
        </w:rPr>
      </w:pPr>
    </w:p>
    <w:p w:rsidR="00EB3153" w:rsidRDefault="00EB3153" w:rsidP="00EB3153">
      <w:pPr>
        <w:ind w:firstLine="56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После изучения литературы был сделан вывод, что с</w:t>
      </w:r>
      <w:r w:rsidRPr="00D61F0D">
        <w:rPr>
          <w:color w:val="000000"/>
          <w:spacing w:val="2"/>
          <w:sz w:val="28"/>
          <w:szCs w:val="28"/>
        </w:rPr>
        <w:t xml:space="preserve">уществуют две основные точки зрения на </w:t>
      </w:r>
      <w:r>
        <w:rPr>
          <w:color w:val="000000"/>
          <w:spacing w:val="2"/>
          <w:sz w:val="28"/>
          <w:szCs w:val="28"/>
        </w:rPr>
        <w:t>понятие «</w:t>
      </w:r>
      <w:r w:rsidRPr="00D61F0D">
        <w:rPr>
          <w:color w:val="000000"/>
          <w:spacing w:val="2"/>
          <w:sz w:val="28"/>
          <w:szCs w:val="28"/>
        </w:rPr>
        <w:t>творческ</w:t>
      </w:r>
      <w:r>
        <w:rPr>
          <w:color w:val="000000"/>
          <w:spacing w:val="2"/>
          <w:sz w:val="28"/>
          <w:szCs w:val="28"/>
        </w:rPr>
        <w:t>ая</w:t>
      </w:r>
      <w:r w:rsidRPr="00D61F0D">
        <w:rPr>
          <w:color w:val="000000"/>
          <w:spacing w:val="2"/>
          <w:sz w:val="28"/>
          <w:szCs w:val="28"/>
        </w:rPr>
        <w:t xml:space="preserve"> личность</w:t>
      </w:r>
      <w:r>
        <w:rPr>
          <w:color w:val="000000"/>
          <w:spacing w:val="2"/>
          <w:sz w:val="28"/>
          <w:szCs w:val="28"/>
        </w:rPr>
        <w:t>»</w:t>
      </w:r>
      <w:r w:rsidRPr="00D61F0D">
        <w:rPr>
          <w:color w:val="000000"/>
          <w:spacing w:val="2"/>
          <w:sz w:val="28"/>
          <w:szCs w:val="28"/>
        </w:rPr>
        <w:t xml:space="preserve">. Согласно одной (А. И. Савенков, И. С. </w:t>
      </w:r>
      <w:proofErr w:type="spellStart"/>
      <w:r w:rsidRPr="00D61F0D">
        <w:rPr>
          <w:color w:val="000000"/>
          <w:spacing w:val="2"/>
          <w:sz w:val="28"/>
          <w:szCs w:val="28"/>
        </w:rPr>
        <w:t>Сумбаев</w:t>
      </w:r>
      <w:proofErr w:type="spellEnd"/>
      <w:r w:rsidRPr="00D61F0D">
        <w:rPr>
          <w:color w:val="000000"/>
          <w:spacing w:val="2"/>
          <w:sz w:val="28"/>
          <w:szCs w:val="28"/>
        </w:rPr>
        <w:t>, К. Юнг), креативность или творческая способность в той или иной степени свойственна каждому человеку. Она так же неотъемлема от человека, как способность мыслить, говорить и чувствовать. Творчество предполагается как процесс создания чего-либо нового, причем процесс незапро</w:t>
      </w:r>
      <w:r>
        <w:rPr>
          <w:color w:val="000000"/>
          <w:spacing w:val="2"/>
          <w:sz w:val="28"/>
          <w:szCs w:val="28"/>
        </w:rPr>
        <w:t>граммированный, непредсказуемый</w:t>
      </w:r>
      <w:r w:rsidRPr="00D61F0D">
        <w:rPr>
          <w:color w:val="000000"/>
          <w:spacing w:val="2"/>
          <w:sz w:val="28"/>
          <w:szCs w:val="28"/>
        </w:rPr>
        <w:t xml:space="preserve">. При этом не принимается во внимание ценность результата творческого акта и его новизна для общества или человечества. Главное, чтобы результат был новым и значимым для самого «творца». Так, самостоятельное и оригинальное решение школьником учебной задачи будет творческим актом, а самого его </w:t>
      </w:r>
      <w:r w:rsidRPr="00D61F0D">
        <w:rPr>
          <w:spacing w:val="2"/>
          <w:sz w:val="28"/>
          <w:szCs w:val="28"/>
        </w:rPr>
        <w:t>в данной учебной ситуации</w:t>
      </w:r>
      <w:r w:rsidRPr="00D61F0D">
        <w:rPr>
          <w:color w:val="000000"/>
          <w:spacing w:val="2"/>
          <w:sz w:val="28"/>
          <w:szCs w:val="28"/>
        </w:rPr>
        <w:t xml:space="preserve"> следует оценивать как творческую личность. </w:t>
      </w:r>
    </w:p>
    <w:p w:rsidR="00EB3153" w:rsidRDefault="00EB3153" w:rsidP="00EB3153">
      <w:pPr>
        <w:ind w:firstLine="567"/>
        <w:jc w:val="both"/>
        <w:rPr>
          <w:sz w:val="28"/>
          <w:szCs w:val="28"/>
        </w:rPr>
      </w:pPr>
      <w:r w:rsidRPr="00D61F0D">
        <w:rPr>
          <w:color w:val="000000"/>
          <w:spacing w:val="2"/>
          <w:sz w:val="28"/>
          <w:szCs w:val="28"/>
        </w:rPr>
        <w:t xml:space="preserve">Согласно второй точке зрения (С. А. </w:t>
      </w:r>
      <w:proofErr w:type="spellStart"/>
      <w:r w:rsidRPr="00D61F0D">
        <w:rPr>
          <w:color w:val="000000"/>
          <w:spacing w:val="2"/>
          <w:sz w:val="28"/>
          <w:szCs w:val="28"/>
        </w:rPr>
        <w:t>Рубенштейн</w:t>
      </w:r>
      <w:proofErr w:type="spellEnd"/>
      <w:r w:rsidRPr="00D61F0D">
        <w:rPr>
          <w:color w:val="000000"/>
          <w:spacing w:val="2"/>
          <w:sz w:val="28"/>
          <w:szCs w:val="28"/>
        </w:rPr>
        <w:t xml:space="preserve">, О. С. </w:t>
      </w:r>
      <w:proofErr w:type="spellStart"/>
      <w:r w:rsidRPr="00D61F0D">
        <w:rPr>
          <w:color w:val="000000"/>
          <w:spacing w:val="2"/>
          <w:sz w:val="28"/>
          <w:szCs w:val="28"/>
        </w:rPr>
        <w:t>Грузенберг</w:t>
      </w:r>
      <w:proofErr w:type="spellEnd"/>
      <w:r w:rsidRPr="00D61F0D">
        <w:rPr>
          <w:color w:val="000000"/>
          <w:spacing w:val="2"/>
          <w:sz w:val="28"/>
          <w:szCs w:val="28"/>
        </w:rPr>
        <w:t xml:space="preserve">, П. К. </w:t>
      </w:r>
      <w:proofErr w:type="spellStart"/>
      <w:r w:rsidRPr="00D61F0D">
        <w:rPr>
          <w:color w:val="000000"/>
          <w:spacing w:val="2"/>
          <w:sz w:val="28"/>
          <w:szCs w:val="28"/>
        </w:rPr>
        <w:t>Энгельмейер</w:t>
      </w:r>
      <w:proofErr w:type="spellEnd"/>
      <w:r w:rsidRPr="00D61F0D">
        <w:rPr>
          <w:color w:val="000000"/>
          <w:spacing w:val="2"/>
          <w:sz w:val="28"/>
          <w:szCs w:val="28"/>
        </w:rPr>
        <w:t>), не всякого человека следует считать творческой личностью, или творцом. Здесь принимается во внимание ценность нового результата. Он должен быть общезначим</w:t>
      </w:r>
      <w:r>
        <w:rPr>
          <w:color w:val="000000"/>
          <w:spacing w:val="2"/>
          <w:sz w:val="28"/>
          <w:szCs w:val="28"/>
        </w:rPr>
        <w:t>ым</w:t>
      </w:r>
      <w:r w:rsidRPr="00D61F0D">
        <w:rPr>
          <w:color w:val="000000"/>
          <w:spacing w:val="2"/>
          <w:sz w:val="28"/>
          <w:szCs w:val="28"/>
        </w:rPr>
        <w:t xml:space="preserve">, хотя масштаб его может быть различным. </w:t>
      </w:r>
      <w:r w:rsidRPr="00D61F0D">
        <w:rPr>
          <w:color w:val="000000"/>
          <w:spacing w:val="2"/>
          <w:sz w:val="28"/>
          <w:szCs w:val="28"/>
        </w:rPr>
        <w:lastRenderedPageBreak/>
        <w:t xml:space="preserve">Важнейшей чертой </w:t>
      </w:r>
      <w:r w:rsidRPr="00D61F0D">
        <w:rPr>
          <w:spacing w:val="2"/>
          <w:sz w:val="28"/>
          <w:szCs w:val="28"/>
        </w:rPr>
        <w:t>такого</w:t>
      </w:r>
      <w:r w:rsidRPr="00D61F0D">
        <w:rPr>
          <w:color w:val="000000"/>
          <w:spacing w:val="2"/>
          <w:sz w:val="28"/>
          <w:szCs w:val="28"/>
        </w:rPr>
        <w:t xml:space="preserve"> творца является сильная и устойчивая потребность в творчестве</w:t>
      </w:r>
      <w:r>
        <w:rPr>
          <w:color w:val="000000"/>
          <w:spacing w:val="2"/>
          <w:sz w:val="28"/>
          <w:szCs w:val="28"/>
        </w:rPr>
        <w:t xml:space="preserve">. </w:t>
      </w:r>
      <w:r w:rsidRPr="00D61F0D">
        <w:rPr>
          <w:color w:val="000000"/>
          <w:spacing w:val="2"/>
          <w:sz w:val="28"/>
          <w:szCs w:val="28"/>
        </w:rPr>
        <w:t>Творческая личность не может жить без творчества, видя в нем главную цель и основной смысл своей жизни</w:t>
      </w:r>
      <w:r>
        <w:rPr>
          <w:color w:val="000000"/>
          <w:spacing w:val="2"/>
          <w:sz w:val="28"/>
          <w:szCs w:val="28"/>
        </w:rPr>
        <w:t>.</w:t>
      </w:r>
      <w:r w:rsidRPr="00EB3153">
        <w:rPr>
          <w:color w:val="000000"/>
          <w:spacing w:val="2"/>
          <w:sz w:val="28"/>
          <w:szCs w:val="28"/>
        </w:rPr>
        <w:t xml:space="preserve"> </w:t>
      </w:r>
      <w:r w:rsidRPr="00843129">
        <w:rPr>
          <w:color w:val="000000"/>
          <w:spacing w:val="2"/>
          <w:sz w:val="28"/>
          <w:szCs w:val="28"/>
        </w:rPr>
        <w:t xml:space="preserve">На основе изученной научной литературы была разработана </w:t>
      </w:r>
      <w:r w:rsidRPr="00C11F33">
        <w:rPr>
          <w:b/>
          <w:sz w:val="28"/>
          <w:szCs w:val="28"/>
        </w:rPr>
        <w:t>модель методической работы</w:t>
      </w:r>
      <w:r w:rsidRPr="00D61F0D">
        <w:rPr>
          <w:sz w:val="28"/>
          <w:szCs w:val="28"/>
        </w:rPr>
        <w:t xml:space="preserve"> учителя </w:t>
      </w:r>
      <w:r>
        <w:rPr>
          <w:sz w:val="28"/>
          <w:szCs w:val="28"/>
        </w:rPr>
        <w:t xml:space="preserve">по </w:t>
      </w:r>
      <w:r w:rsidRPr="00D61F0D">
        <w:rPr>
          <w:sz w:val="28"/>
        </w:rPr>
        <w:t>формировани</w:t>
      </w:r>
      <w:r>
        <w:rPr>
          <w:sz w:val="28"/>
        </w:rPr>
        <w:t>ю</w:t>
      </w:r>
      <w:r w:rsidRPr="00D61F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развитию</w:t>
      </w:r>
      <w:r w:rsidRPr="00D61F0D">
        <w:rPr>
          <w:sz w:val="28"/>
          <w:szCs w:val="28"/>
        </w:rPr>
        <w:t xml:space="preserve"> </w:t>
      </w:r>
      <w:r>
        <w:rPr>
          <w:sz w:val="28"/>
          <w:szCs w:val="28"/>
        </w:rPr>
        <w:t>креативного мышления</w:t>
      </w:r>
      <w:r w:rsidRPr="00D61F0D">
        <w:rPr>
          <w:sz w:val="28"/>
          <w:szCs w:val="28"/>
        </w:rPr>
        <w:t xml:space="preserve"> в процессе </w:t>
      </w:r>
      <w:r>
        <w:rPr>
          <w:sz w:val="28"/>
          <w:szCs w:val="28"/>
        </w:rPr>
        <w:t xml:space="preserve"> </w:t>
      </w:r>
      <w:r>
        <w:rPr>
          <w:sz w:val="28"/>
        </w:rPr>
        <w:t>обучения младших школьников</w:t>
      </w:r>
      <w:r>
        <w:rPr>
          <w:sz w:val="28"/>
          <w:szCs w:val="28"/>
        </w:rPr>
        <w:t xml:space="preserve">. </w:t>
      </w:r>
    </w:p>
    <w:p w:rsidR="00EB3153" w:rsidRDefault="00EB3153" w:rsidP="00EB31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Она включает целевой, содержательный, процессуальный и оценочно-результативный компоненты.</w:t>
      </w:r>
    </w:p>
    <w:p w:rsidR="00EB3153" w:rsidRDefault="00EB3153" w:rsidP="00EB3153">
      <w:pPr>
        <w:ind w:firstLine="567"/>
        <w:jc w:val="both"/>
        <w:rPr>
          <w:sz w:val="28"/>
          <w:szCs w:val="28"/>
        </w:rPr>
      </w:pPr>
      <w:r w:rsidRPr="00C11F33">
        <w:rPr>
          <w:b/>
          <w:sz w:val="28"/>
          <w:szCs w:val="28"/>
        </w:rPr>
        <w:t>Целевой компонент</w:t>
      </w:r>
      <w:r w:rsidRPr="0007108D">
        <w:rPr>
          <w:sz w:val="28"/>
          <w:szCs w:val="28"/>
        </w:rPr>
        <w:t xml:space="preserve"> модели устанавливает цел</w:t>
      </w:r>
      <w:r>
        <w:rPr>
          <w:sz w:val="28"/>
          <w:szCs w:val="28"/>
        </w:rPr>
        <w:t>ь, ф</w:t>
      </w:r>
      <w:r w:rsidRPr="0007108D">
        <w:rPr>
          <w:sz w:val="28"/>
          <w:szCs w:val="28"/>
        </w:rPr>
        <w:t xml:space="preserve">ормирует задачи осуществляемого процесса </w:t>
      </w:r>
      <w:r>
        <w:rPr>
          <w:sz w:val="28"/>
          <w:szCs w:val="28"/>
        </w:rPr>
        <w:t xml:space="preserve">и </w:t>
      </w:r>
      <w:r w:rsidRPr="0007108D">
        <w:rPr>
          <w:sz w:val="28"/>
          <w:szCs w:val="28"/>
        </w:rPr>
        <w:t xml:space="preserve">задает важнейшие направления работы </w:t>
      </w:r>
      <w:r>
        <w:rPr>
          <w:sz w:val="28"/>
          <w:szCs w:val="28"/>
        </w:rPr>
        <w:t xml:space="preserve">с учетом нормативных документов и запросов участников образовательного процесса. </w:t>
      </w:r>
      <w:r w:rsidRPr="0007108D">
        <w:rPr>
          <w:sz w:val="28"/>
          <w:szCs w:val="28"/>
        </w:rPr>
        <w:t xml:space="preserve">Он </w:t>
      </w:r>
      <w:r>
        <w:rPr>
          <w:sz w:val="28"/>
          <w:szCs w:val="28"/>
        </w:rPr>
        <w:t>с учетом методологических основ теории формирования и развития креативного мышления.</w:t>
      </w:r>
      <w:r w:rsidRPr="0007108D">
        <w:rPr>
          <w:sz w:val="28"/>
          <w:szCs w:val="28"/>
        </w:rPr>
        <w:t xml:space="preserve"> </w:t>
      </w:r>
    </w:p>
    <w:p w:rsidR="00EB3153" w:rsidRDefault="00EB3153" w:rsidP="00EB3153">
      <w:pPr>
        <w:ind w:firstLine="567"/>
        <w:jc w:val="both"/>
        <w:rPr>
          <w:sz w:val="28"/>
          <w:szCs w:val="28"/>
        </w:rPr>
      </w:pPr>
      <w:r w:rsidRPr="00C11F33">
        <w:rPr>
          <w:b/>
          <w:sz w:val="28"/>
          <w:szCs w:val="28"/>
        </w:rPr>
        <w:t>Содержательный компонент</w:t>
      </w:r>
      <w:r w:rsidRPr="00C11F33">
        <w:rPr>
          <w:sz w:val="28"/>
          <w:szCs w:val="28"/>
        </w:rPr>
        <w:t xml:space="preserve"> является системообразующим в модели</w:t>
      </w:r>
      <w:r>
        <w:rPr>
          <w:sz w:val="28"/>
          <w:szCs w:val="28"/>
        </w:rPr>
        <w:t>.</w:t>
      </w:r>
      <w:r w:rsidRPr="00C11F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11F33">
        <w:rPr>
          <w:sz w:val="28"/>
          <w:szCs w:val="28"/>
        </w:rPr>
        <w:t>соответствии с принципом целеполагания, определившись с выбором теоретико-методологической основы построения концепции, проектируя содержательный состав концептуальной модели, нами выявлены ее блок</w:t>
      </w:r>
      <w:r>
        <w:rPr>
          <w:sz w:val="28"/>
          <w:szCs w:val="28"/>
        </w:rPr>
        <w:t>и:</w:t>
      </w:r>
    </w:p>
    <w:p w:rsidR="00EB3153" w:rsidRDefault="00EB3153" w:rsidP="00EB315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необходимые условия (организационно-методические, материально- технические и др.),</w:t>
      </w:r>
    </w:p>
    <w:p w:rsidR="00EB3153" w:rsidRDefault="00EB3153" w:rsidP="00EB315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организационная подготовка и отбор содержания (включают разработку системы творческих заданий, КИМ, ЦОР и т.д.),</w:t>
      </w:r>
    </w:p>
    <w:p w:rsidR="00EB3153" w:rsidRPr="00A92389" w:rsidRDefault="00EB3153" w:rsidP="00EB315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критериев оценки трех групп планируемых результатов (предметных,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личностных),</w:t>
      </w:r>
    </w:p>
    <w:p w:rsidR="00EB3153" w:rsidRDefault="00EB3153" w:rsidP="00EB3153">
      <w:pPr>
        <w:ind w:firstLine="426"/>
        <w:jc w:val="both"/>
        <w:rPr>
          <w:sz w:val="28"/>
          <w:szCs w:val="28"/>
        </w:rPr>
      </w:pPr>
      <w:r w:rsidRPr="00DF706A">
        <w:rPr>
          <w:b/>
          <w:sz w:val="28"/>
          <w:szCs w:val="28"/>
        </w:rPr>
        <w:t xml:space="preserve">Процессуальный </w:t>
      </w:r>
      <w:r>
        <w:rPr>
          <w:b/>
          <w:sz w:val="28"/>
          <w:szCs w:val="28"/>
        </w:rPr>
        <w:t>компонент</w:t>
      </w:r>
      <w:r w:rsidRPr="00DF706A">
        <w:rPr>
          <w:sz w:val="28"/>
          <w:szCs w:val="28"/>
        </w:rPr>
        <w:t xml:space="preserve"> </w:t>
      </w:r>
      <w:r>
        <w:rPr>
          <w:sz w:val="28"/>
          <w:szCs w:val="28"/>
        </w:rPr>
        <w:t>предполагает</w:t>
      </w:r>
      <w:r w:rsidRPr="00DF706A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реализацию</w:t>
      </w:r>
      <w:r w:rsidRPr="00DF706A">
        <w:rPr>
          <w:sz w:val="28"/>
          <w:szCs w:val="28"/>
        </w:rPr>
        <w:t xml:space="preserve"> технологического процесса развития креативного мышления</w:t>
      </w:r>
      <w:r>
        <w:rPr>
          <w:sz w:val="28"/>
          <w:szCs w:val="28"/>
        </w:rPr>
        <w:t xml:space="preserve"> в ходе формирующего эксперимента</w:t>
      </w:r>
      <w:r w:rsidRPr="00DF706A">
        <w:rPr>
          <w:sz w:val="28"/>
          <w:szCs w:val="28"/>
        </w:rPr>
        <w:t>.</w:t>
      </w:r>
      <w:r>
        <w:rPr>
          <w:sz w:val="28"/>
          <w:szCs w:val="28"/>
        </w:rPr>
        <w:t xml:space="preserve"> Он включает </w:t>
      </w:r>
      <w:r w:rsidRPr="00D61F0D">
        <w:rPr>
          <w:sz w:val="28"/>
          <w:szCs w:val="28"/>
        </w:rPr>
        <w:t>групп</w:t>
      </w:r>
      <w:r>
        <w:rPr>
          <w:sz w:val="28"/>
          <w:szCs w:val="28"/>
        </w:rPr>
        <w:t>у подходов, методов и приемов обучения. Системно-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, личностно-ориентированный и </w:t>
      </w:r>
      <w:proofErr w:type="spellStart"/>
      <w:r>
        <w:rPr>
          <w:sz w:val="28"/>
          <w:szCs w:val="28"/>
        </w:rPr>
        <w:t>компетентностный</w:t>
      </w:r>
      <w:proofErr w:type="spellEnd"/>
      <w:r>
        <w:rPr>
          <w:sz w:val="28"/>
          <w:szCs w:val="28"/>
        </w:rPr>
        <w:t xml:space="preserve"> походы определили выбор основных технологий: игровая деятельность, эвристическое обучение, арт-технология и др., а также использование эффективных приемов моделирования, конструирования, импровизации.</w:t>
      </w:r>
    </w:p>
    <w:p w:rsidR="00EB3153" w:rsidRPr="00EB3153" w:rsidRDefault="00EB3153" w:rsidP="00EB3153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153">
        <w:rPr>
          <w:rFonts w:ascii="Times New Roman" w:hAnsi="Times New Roman" w:cs="Times New Roman"/>
          <w:b/>
          <w:sz w:val="28"/>
          <w:szCs w:val="28"/>
        </w:rPr>
        <w:t xml:space="preserve">Оценочно-результативный компонент </w:t>
      </w:r>
      <w:r w:rsidRPr="00EB3153">
        <w:rPr>
          <w:rFonts w:ascii="Times New Roman" w:hAnsi="Times New Roman" w:cs="Times New Roman"/>
          <w:sz w:val="28"/>
          <w:szCs w:val="28"/>
        </w:rPr>
        <w:t xml:space="preserve">включает диагностику </w:t>
      </w:r>
      <w:r w:rsidRPr="00EB3153">
        <w:rPr>
          <w:rFonts w:ascii="Times New Roman" w:hAnsi="Times New Roman" w:cs="Times New Roman"/>
          <w:bCs/>
          <w:sz w:val="28"/>
          <w:szCs w:val="28"/>
        </w:rPr>
        <w:t xml:space="preserve">уровня </w:t>
      </w:r>
      <w:proofErr w:type="spellStart"/>
      <w:r w:rsidRPr="00EB3153">
        <w:rPr>
          <w:rFonts w:ascii="Times New Roman" w:hAnsi="Times New Roman" w:cs="Times New Roman"/>
          <w:bCs/>
          <w:sz w:val="28"/>
          <w:szCs w:val="28"/>
        </w:rPr>
        <w:t>сформированности</w:t>
      </w:r>
      <w:proofErr w:type="spellEnd"/>
      <w:r w:rsidRPr="00EB3153">
        <w:rPr>
          <w:rFonts w:ascii="Times New Roman" w:hAnsi="Times New Roman" w:cs="Times New Roman"/>
          <w:bCs/>
          <w:sz w:val="28"/>
          <w:szCs w:val="28"/>
        </w:rPr>
        <w:t xml:space="preserve"> креативного мышления, изучение динамики качества обучения и уровня достижения планируемых предметных и </w:t>
      </w:r>
      <w:proofErr w:type="spellStart"/>
      <w:r w:rsidRPr="00EB3153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EB3153">
        <w:rPr>
          <w:rFonts w:ascii="Times New Roman" w:hAnsi="Times New Roman" w:cs="Times New Roman"/>
          <w:bCs/>
          <w:sz w:val="28"/>
          <w:szCs w:val="28"/>
        </w:rPr>
        <w:t xml:space="preserve"> результатов, а также оценку личностных достижений во внеурочной деятельности, составление портфолио.</w:t>
      </w:r>
    </w:p>
    <w:p w:rsidR="00154F75" w:rsidRPr="00852DED" w:rsidRDefault="00154F75" w:rsidP="00154F75">
      <w:pPr>
        <w:shd w:val="clear" w:color="auto" w:fill="FFFFFF"/>
        <w:ind w:firstLine="567"/>
        <w:jc w:val="both"/>
        <w:rPr>
          <w:spacing w:val="6"/>
          <w:sz w:val="28"/>
          <w:szCs w:val="28"/>
        </w:rPr>
      </w:pPr>
      <w:r>
        <w:rPr>
          <w:sz w:val="28"/>
          <w:szCs w:val="28"/>
        </w:rPr>
        <w:t>Для проверки разработанной</w:t>
      </w:r>
      <w:r w:rsidRPr="00D61F0D">
        <w:rPr>
          <w:sz w:val="28"/>
          <w:szCs w:val="28"/>
        </w:rPr>
        <w:t xml:space="preserve"> модели в процессе учебно-познавательной деятельности</w:t>
      </w:r>
      <w:r>
        <w:rPr>
          <w:sz w:val="28"/>
          <w:szCs w:val="28"/>
        </w:rPr>
        <w:t xml:space="preserve"> младших </w:t>
      </w:r>
      <w:proofErr w:type="spellStart"/>
      <w:r>
        <w:rPr>
          <w:sz w:val="28"/>
          <w:szCs w:val="28"/>
        </w:rPr>
        <w:t>щкольников</w:t>
      </w:r>
      <w:proofErr w:type="spellEnd"/>
      <w:r>
        <w:rPr>
          <w:sz w:val="28"/>
          <w:szCs w:val="28"/>
        </w:rPr>
        <w:t>, б</w:t>
      </w:r>
      <w:r w:rsidRPr="00852DED">
        <w:rPr>
          <w:spacing w:val="6"/>
          <w:sz w:val="28"/>
          <w:szCs w:val="28"/>
        </w:rPr>
        <w:t xml:space="preserve">ыли </w:t>
      </w:r>
      <w:r>
        <w:rPr>
          <w:spacing w:val="6"/>
          <w:sz w:val="28"/>
          <w:szCs w:val="28"/>
        </w:rPr>
        <w:t>проведены</w:t>
      </w:r>
      <w:r w:rsidRPr="00852DED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следующие этапы экспериментальной работы:</w:t>
      </w:r>
    </w:p>
    <w:p w:rsidR="00154F75" w:rsidRPr="00852DED" w:rsidRDefault="00154F75" w:rsidP="00154F75">
      <w:pPr>
        <w:shd w:val="clear" w:color="auto" w:fill="FFFFFF"/>
        <w:ind w:firstLine="567"/>
        <w:jc w:val="both"/>
        <w:rPr>
          <w:spacing w:val="6"/>
          <w:sz w:val="28"/>
          <w:szCs w:val="28"/>
        </w:rPr>
      </w:pPr>
      <w:r w:rsidRPr="00852DED">
        <w:rPr>
          <w:spacing w:val="6"/>
          <w:sz w:val="28"/>
          <w:szCs w:val="28"/>
        </w:rPr>
        <w:t>1. Констатирующий</w:t>
      </w:r>
      <w:r>
        <w:rPr>
          <w:spacing w:val="6"/>
          <w:sz w:val="28"/>
          <w:szCs w:val="28"/>
        </w:rPr>
        <w:t xml:space="preserve"> эксперимент</w:t>
      </w:r>
      <w:r w:rsidRPr="00852DED">
        <w:rPr>
          <w:spacing w:val="6"/>
          <w:sz w:val="28"/>
          <w:szCs w:val="28"/>
        </w:rPr>
        <w:t>.</w:t>
      </w:r>
    </w:p>
    <w:p w:rsidR="00154F75" w:rsidRPr="00852DED" w:rsidRDefault="00154F75" w:rsidP="00154F75">
      <w:pPr>
        <w:shd w:val="clear" w:color="auto" w:fill="FFFFFF"/>
        <w:ind w:firstLine="567"/>
        <w:jc w:val="both"/>
        <w:rPr>
          <w:spacing w:val="6"/>
          <w:sz w:val="28"/>
          <w:szCs w:val="28"/>
        </w:rPr>
      </w:pPr>
      <w:r w:rsidRPr="00852DED">
        <w:rPr>
          <w:spacing w:val="6"/>
          <w:sz w:val="28"/>
          <w:szCs w:val="28"/>
        </w:rPr>
        <w:t>2. Формирующий</w:t>
      </w:r>
      <w:r w:rsidRPr="007A11B9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эксперимент</w:t>
      </w:r>
      <w:r w:rsidRPr="00852DED">
        <w:rPr>
          <w:spacing w:val="6"/>
          <w:sz w:val="28"/>
          <w:szCs w:val="28"/>
        </w:rPr>
        <w:t>.</w:t>
      </w:r>
    </w:p>
    <w:p w:rsidR="00154F75" w:rsidRPr="00852DED" w:rsidRDefault="00154F75" w:rsidP="00154F75">
      <w:pPr>
        <w:shd w:val="clear" w:color="auto" w:fill="FFFFFF"/>
        <w:ind w:firstLine="567"/>
        <w:jc w:val="both"/>
        <w:rPr>
          <w:spacing w:val="6"/>
          <w:sz w:val="28"/>
          <w:szCs w:val="28"/>
        </w:rPr>
      </w:pPr>
      <w:r w:rsidRPr="00852DED">
        <w:rPr>
          <w:spacing w:val="6"/>
          <w:sz w:val="28"/>
          <w:szCs w:val="28"/>
        </w:rPr>
        <w:t>3. Контрольный</w:t>
      </w:r>
      <w:r>
        <w:rPr>
          <w:spacing w:val="6"/>
          <w:sz w:val="28"/>
          <w:szCs w:val="28"/>
        </w:rPr>
        <w:t xml:space="preserve"> эксперимент</w:t>
      </w:r>
      <w:r w:rsidRPr="00852DED">
        <w:rPr>
          <w:spacing w:val="6"/>
          <w:sz w:val="28"/>
          <w:szCs w:val="28"/>
        </w:rPr>
        <w:t>.</w:t>
      </w:r>
    </w:p>
    <w:p w:rsidR="00856F39" w:rsidRPr="00154F75" w:rsidRDefault="00154F75" w:rsidP="00154F75">
      <w:pPr>
        <w:ind w:firstLine="540"/>
        <w:jc w:val="both"/>
        <w:rPr>
          <w:b/>
          <w:sz w:val="28"/>
          <w:szCs w:val="28"/>
          <w:shd w:val="clear" w:color="auto" w:fill="FFFFFF"/>
        </w:rPr>
      </w:pPr>
      <w:r w:rsidRPr="00BD4B0C">
        <w:rPr>
          <w:color w:val="000000"/>
          <w:spacing w:val="6"/>
          <w:sz w:val="28"/>
          <w:szCs w:val="28"/>
        </w:rPr>
        <w:lastRenderedPageBreak/>
        <w:t xml:space="preserve">Для этого были </w:t>
      </w:r>
      <w:r>
        <w:rPr>
          <w:color w:val="000000"/>
          <w:spacing w:val="6"/>
          <w:sz w:val="28"/>
          <w:szCs w:val="28"/>
        </w:rPr>
        <w:t>использованы</w:t>
      </w:r>
      <w:r w:rsidRPr="00BD4B0C">
        <w:rPr>
          <w:color w:val="000000"/>
          <w:spacing w:val="6"/>
          <w:sz w:val="28"/>
          <w:szCs w:val="28"/>
        </w:rPr>
        <w:t xml:space="preserve"> диагностические методики на определение творческих способностей учащихся: тест креативн</w:t>
      </w:r>
      <w:r>
        <w:rPr>
          <w:color w:val="000000"/>
          <w:spacing w:val="6"/>
          <w:sz w:val="28"/>
          <w:szCs w:val="28"/>
        </w:rPr>
        <w:t xml:space="preserve">ости Э.П. </w:t>
      </w:r>
      <w:proofErr w:type="spellStart"/>
      <w:r>
        <w:rPr>
          <w:color w:val="000000"/>
          <w:spacing w:val="6"/>
          <w:sz w:val="28"/>
          <w:szCs w:val="28"/>
        </w:rPr>
        <w:t>Торренса</w:t>
      </w:r>
      <w:proofErr w:type="spellEnd"/>
      <w:r w:rsidRPr="00BD4B0C">
        <w:rPr>
          <w:color w:val="000000"/>
          <w:spacing w:val="6"/>
          <w:sz w:val="28"/>
          <w:szCs w:val="28"/>
        </w:rPr>
        <w:t xml:space="preserve">, опросник Г. </w:t>
      </w:r>
      <w:proofErr w:type="spellStart"/>
      <w:r w:rsidRPr="00BD4B0C">
        <w:rPr>
          <w:color w:val="000000"/>
          <w:spacing w:val="6"/>
          <w:sz w:val="28"/>
          <w:szCs w:val="28"/>
        </w:rPr>
        <w:t>Девиса</w:t>
      </w:r>
      <w:proofErr w:type="spellEnd"/>
    </w:p>
    <w:p w:rsidR="00856F39" w:rsidRPr="00E67968" w:rsidRDefault="00856F39" w:rsidP="00856F39">
      <w:pPr>
        <w:jc w:val="center"/>
        <w:rPr>
          <w:b/>
        </w:rPr>
      </w:pPr>
    </w:p>
    <w:p w:rsidR="00856F39" w:rsidRPr="00E67968" w:rsidRDefault="000A6C76" w:rsidP="00856F39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758B9B1">
            <wp:extent cx="2305050" cy="13846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918" cy="138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6F39" w:rsidRPr="00E67968" w:rsidRDefault="00856F39" w:rsidP="00856F39">
      <w:pPr>
        <w:ind w:firstLine="709"/>
        <w:jc w:val="center"/>
        <w:rPr>
          <w:b/>
        </w:rPr>
      </w:pPr>
    </w:p>
    <w:p w:rsidR="000A6C76" w:rsidRDefault="00856F39" w:rsidP="00856F39">
      <w:pPr>
        <w:jc w:val="center"/>
        <w:rPr>
          <w:b/>
        </w:rPr>
      </w:pPr>
      <w:r w:rsidRPr="00E67968">
        <w:rPr>
          <w:b/>
        </w:rPr>
        <w:t>Рис. 1.</w:t>
      </w:r>
      <w:r w:rsidR="000A6C76">
        <w:rPr>
          <w:b/>
        </w:rPr>
        <w:t xml:space="preserve"> Методика </w:t>
      </w:r>
      <w:proofErr w:type="spellStart"/>
      <w:r w:rsidR="000A6C76">
        <w:rPr>
          <w:b/>
        </w:rPr>
        <w:t>Г.Дэвиса</w:t>
      </w:r>
      <w:proofErr w:type="spellEnd"/>
    </w:p>
    <w:p w:rsidR="000A6C76" w:rsidRDefault="000A6C76" w:rsidP="00856F39">
      <w:pPr>
        <w:jc w:val="center"/>
        <w:rPr>
          <w:b/>
        </w:rPr>
      </w:pPr>
    </w:p>
    <w:p w:rsidR="000A6C76" w:rsidRDefault="00856F39" w:rsidP="000A6C76">
      <w:pPr>
        <w:jc w:val="center"/>
      </w:pPr>
      <w:r w:rsidRPr="00E67968">
        <w:t xml:space="preserve"> </w:t>
      </w:r>
      <w:r w:rsidR="000A6C76">
        <w:rPr>
          <w:noProof/>
        </w:rPr>
        <w:drawing>
          <wp:inline distT="0" distB="0" distL="0" distR="0" wp14:anchorId="09B4F20B">
            <wp:extent cx="2266950" cy="148695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017" cy="14974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6C76" w:rsidRDefault="000A6C76" w:rsidP="000A6C76">
      <w:pPr>
        <w:jc w:val="center"/>
        <w:rPr>
          <w:b/>
        </w:rPr>
      </w:pPr>
      <w:r>
        <w:rPr>
          <w:b/>
        </w:rPr>
        <w:t>Рис. 2</w:t>
      </w:r>
      <w:r w:rsidRPr="00E67968">
        <w:rPr>
          <w:b/>
        </w:rPr>
        <w:t>.</w:t>
      </w:r>
      <w:r>
        <w:rPr>
          <w:b/>
        </w:rPr>
        <w:t xml:space="preserve"> Методика </w:t>
      </w:r>
      <w:proofErr w:type="spellStart"/>
      <w:r>
        <w:rPr>
          <w:b/>
        </w:rPr>
        <w:t>Э.Торренса</w:t>
      </w:r>
      <w:proofErr w:type="spellEnd"/>
    </w:p>
    <w:p w:rsidR="00856F39" w:rsidRDefault="00856F39" w:rsidP="00856F39">
      <w:pPr>
        <w:jc w:val="center"/>
        <w:rPr>
          <w:sz w:val="28"/>
          <w:szCs w:val="28"/>
        </w:rPr>
      </w:pPr>
    </w:p>
    <w:p w:rsidR="000A6C76" w:rsidRDefault="000A6C76" w:rsidP="000A6C76">
      <w:pPr>
        <w:ind w:firstLine="567"/>
        <w:jc w:val="both"/>
        <w:rPr>
          <w:sz w:val="28"/>
          <w:szCs w:val="28"/>
        </w:rPr>
      </w:pPr>
    </w:p>
    <w:p w:rsidR="000A6C76" w:rsidRDefault="000A6C76" w:rsidP="000A6C76">
      <w:pPr>
        <w:ind w:firstLine="567"/>
        <w:jc w:val="both"/>
        <w:rPr>
          <w:color w:val="FF0000"/>
          <w:sz w:val="28"/>
          <w:szCs w:val="28"/>
        </w:rPr>
      </w:pPr>
      <w:r w:rsidRPr="00DF706A">
        <w:rPr>
          <w:sz w:val="28"/>
          <w:szCs w:val="28"/>
        </w:rPr>
        <w:t xml:space="preserve">Для </w:t>
      </w:r>
      <w:r>
        <w:rPr>
          <w:sz w:val="28"/>
          <w:szCs w:val="28"/>
        </w:rPr>
        <w:t>формирования творческого мышления учащихся</w:t>
      </w:r>
      <w:r w:rsidRPr="00035E47">
        <w:rPr>
          <w:color w:val="FF0000"/>
          <w:sz w:val="28"/>
          <w:szCs w:val="28"/>
        </w:rPr>
        <w:t xml:space="preserve"> </w:t>
      </w:r>
      <w:r w:rsidRPr="000A6C76">
        <w:rPr>
          <w:sz w:val="28"/>
          <w:szCs w:val="28"/>
        </w:rPr>
        <w:t>мной были выделены следующие условия</w:t>
      </w:r>
      <w:r>
        <w:rPr>
          <w:color w:val="FF0000"/>
          <w:sz w:val="28"/>
          <w:szCs w:val="28"/>
        </w:rPr>
        <w:t xml:space="preserve">: </w:t>
      </w:r>
    </w:p>
    <w:p w:rsidR="000A6C76" w:rsidRPr="000A6C76" w:rsidRDefault="000A6C76" w:rsidP="000A6C7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A6C76">
        <w:rPr>
          <w:rFonts w:ascii="Times New Roman" w:hAnsi="Times New Roman"/>
          <w:sz w:val="28"/>
          <w:szCs w:val="28"/>
        </w:rPr>
        <w:t>Организационно-методические условия</w:t>
      </w:r>
    </w:p>
    <w:p w:rsidR="000A6C76" w:rsidRDefault="000A6C76" w:rsidP="000A6C7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A6C76">
        <w:rPr>
          <w:rFonts w:ascii="Times New Roman" w:hAnsi="Times New Roman"/>
          <w:sz w:val="28"/>
          <w:szCs w:val="28"/>
        </w:rPr>
        <w:t>Личностно0ориентированные условия</w:t>
      </w:r>
    </w:p>
    <w:p w:rsidR="00154F75" w:rsidRPr="00154F75" w:rsidRDefault="00154F75" w:rsidP="00154F75">
      <w:pPr>
        <w:spacing w:line="360" w:lineRule="auto"/>
        <w:ind w:firstLine="709"/>
        <w:rPr>
          <w:sz w:val="28"/>
          <w:szCs w:val="28"/>
        </w:rPr>
      </w:pPr>
      <w:r w:rsidRPr="00154F75">
        <w:rPr>
          <w:sz w:val="28"/>
          <w:szCs w:val="28"/>
        </w:rPr>
        <w:t xml:space="preserve">В урочной и внеурочной деятельности мы применяли различные формы работы: урок-встреча, урок-сказка, урок-выставка, урок-путешествие, защита </w:t>
      </w:r>
      <w:proofErr w:type="gramStart"/>
      <w:r w:rsidRPr="00154F75">
        <w:rPr>
          <w:sz w:val="28"/>
          <w:szCs w:val="28"/>
        </w:rPr>
        <w:t xml:space="preserve">проектов,   </w:t>
      </w:r>
      <w:proofErr w:type="gramEnd"/>
      <w:r w:rsidRPr="00154F75">
        <w:rPr>
          <w:sz w:val="28"/>
          <w:szCs w:val="28"/>
        </w:rPr>
        <w:t>урок-интервью.</w:t>
      </w:r>
    </w:p>
    <w:p w:rsidR="00154F75" w:rsidRPr="00154F75" w:rsidRDefault="00154F75" w:rsidP="00154F75">
      <w:pPr>
        <w:spacing w:line="360" w:lineRule="auto"/>
        <w:ind w:firstLine="709"/>
        <w:rPr>
          <w:sz w:val="28"/>
          <w:szCs w:val="28"/>
        </w:rPr>
      </w:pPr>
      <w:r w:rsidRPr="00154F75">
        <w:rPr>
          <w:sz w:val="28"/>
          <w:szCs w:val="28"/>
        </w:rPr>
        <w:t xml:space="preserve">На наш взгляд, наиболее эффективными оказались следующие приемы: моделирование, конструирование, импровизация, ассоциация. </w:t>
      </w:r>
    </w:p>
    <w:p w:rsidR="00154F75" w:rsidRPr="00154F75" w:rsidRDefault="00154F75" w:rsidP="00154F75">
      <w:pPr>
        <w:spacing w:line="360" w:lineRule="auto"/>
        <w:ind w:firstLine="709"/>
        <w:rPr>
          <w:sz w:val="28"/>
          <w:szCs w:val="28"/>
        </w:rPr>
      </w:pPr>
      <w:r w:rsidRPr="00154F75">
        <w:rPr>
          <w:sz w:val="28"/>
          <w:szCs w:val="28"/>
        </w:rPr>
        <w:t xml:space="preserve">Для появления мотивации предлагались проблемные, творческие задания, которые требовали нестандартных решений. Например, на уроке окружающего мира при изучении темы </w:t>
      </w:r>
      <w:r>
        <w:rPr>
          <w:sz w:val="28"/>
          <w:szCs w:val="28"/>
        </w:rPr>
        <w:t>«Дом, в котором я живу»</w:t>
      </w:r>
      <w:r w:rsidRPr="00154F75">
        <w:rPr>
          <w:sz w:val="28"/>
          <w:szCs w:val="28"/>
        </w:rPr>
        <w:t xml:space="preserve"> составить проекты «Умный дом», «Нет вредным привычкам».</w:t>
      </w:r>
    </w:p>
    <w:p w:rsidR="00154F75" w:rsidRPr="00154F75" w:rsidRDefault="00154F75" w:rsidP="00154F75">
      <w:pPr>
        <w:spacing w:line="360" w:lineRule="auto"/>
        <w:ind w:firstLine="709"/>
        <w:rPr>
          <w:sz w:val="28"/>
          <w:szCs w:val="28"/>
        </w:rPr>
      </w:pPr>
      <w:r w:rsidRPr="00154F75">
        <w:rPr>
          <w:sz w:val="28"/>
          <w:szCs w:val="28"/>
        </w:rPr>
        <w:lastRenderedPageBreak/>
        <w:t xml:space="preserve">На уроках русского языка: придумать грамматическую </w:t>
      </w:r>
      <w:proofErr w:type="gramStart"/>
      <w:r w:rsidRPr="00154F75">
        <w:rPr>
          <w:sz w:val="28"/>
          <w:szCs w:val="28"/>
        </w:rPr>
        <w:t xml:space="preserve">сказку;   </w:t>
      </w:r>
      <w:proofErr w:type="gramEnd"/>
      <w:r w:rsidRPr="00154F75">
        <w:rPr>
          <w:sz w:val="28"/>
          <w:szCs w:val="28"/>
        </w:rPr>
        <w:t xml:space="preserve"> составить рассказ по вопросам, по картинкам, на основе собственных впечатлений. </w:t>
      </w:r>
    </w:p>
    <w:p w:rsidR="00154F75" w:rsidRPr="00154F75" w:rsidRDefault="00154F75" w:rsidP="00154F75">
      <w:pPr>
        <w:spacing w:line="360" w:lineRule="auto"/>
        <w:ind w:firstLine="709"/>
        <w:rPr>
          <w:sz w:val="28"/>
          <w:szCs w:val="28"/>
        </w:rPr>
      </w:pPr>
      <w:r w:rsidRPr="00154F75">
        <w:rPr>
          <w:sz w:val="28"/>
          <w:szCs w:val="28"/>
        </w:rPr>
        <w:t xml:space="preserve">На уроках литературного чтения: </w:t>
      </w:r>
      <w:proofErr w:type="gramStart"/>
      <w:r w:rsidRPr="00154F75">
        <w:rPr>
          <w:sz w:val="28"/>
          <w:szCs w:val="28"/>
        </w:rPr>
        <w:t>нарисовать  словесную</w:t>
      </w:r>
      <w:proofErr w:type="gramEnd"/>
      <w:r w:rsidRPr="00154F75">
        <w:rPr>
          <w:sz w:val="28"/>
          <w:szCs w:val="28"/>
        </w:rPr>
        <w:t xml:space="preserve">  </w:t>
      </w:r>
      <w:r>
        <w:rPr>
          <w:sz w:val="28"/>
          <w:szCs w:val="28"/>
        </w:rPr>
        <w:t>этюд</w:t>
      </w:r>
      <w:r w:rsidRPr="00154F75">
        <w:rPr>
          <w:sz w:val="28"/>
          <w:szCs w:val="28"/>
        </w:rPr>
        <w:t xml:space="preserve">  к рассказу.</w:t>
      </w:r>
    </w:p>
    <w:p w:rsidR="00154F75" w:rsidRPr="00154F75" w:rsidRDefault="00154F75" w:rsidP="00154F75">
      <w:pPr>
        <w:spacing w:line="360" w:lineRule="auto"/>
        <w:ind w:firstLine="709"/>
        <w:rPr>
          <w:sz w:val="28"/>
          <w:szCs w:val="28"/>
        </w:rPr>
      </w:pPr>
      <w:r w:rsidRPr="00154F75">
        <w:rPr>
          <w:sz w:val="28"/>
          <w:szCs w:val="28"/>
        </w:rPr>
        <w:t xml:space="preserve">Во внеурочной деятельности были успешно реализованы творческие проекты: «Птичьи домики», «Новичок в классе», «Секреты бумажного творчества», «Название моей улицы», «Вкусная орфография» и другие. </w:t>
      </w:r>
    </w:p>
    <w:p w:rsidR="00154F75" w:rsidRDefault="00154F75" w:rsidP="00154F75">
      <w:pPr>
        <w:spacing w:line="360" w:lineRule="auto"/>
        <w:ind w:firstLine="709"/>
        <w:rPr>
          <w:sz w:val="28"/>
          <w:szCs w:val="28"/>
        </w:rPr>
      </w:pPr>
      <w:r w:rsidRPr="00154F75">
        <w:rPr>
          <w:sz w:val="28"/>
          <w:szCs w:val="28"/>
        </w:rPr>
        <w:t xml:space="preserve">В работе использовались материалы эвристических олимпиад младших школьников под редакцией </w:t>
      </w:r>
      <w:proofErr w:type="spellStart"/>
      <w:r w:rsidRPr="00154F75">
        <w:rPr>
          <w:sz w:val="28"/>
          <w:szCs w:val="28"/>
        </w:rPr>
        <w:t>П.М.Горева</w:t>
      </w:r>
      <w:proofErr w:type="spellEnd"/>
      <w:r w:rsidRPr="00154F75">
        <w:rPr>
          <w:sz w:val="28"/>
          <w:szCs w:val="28"/>
        </w:rPr>
        <w:t xml:space="preserve"> (Изд. МЦИТО, </w:t>
      </w:r>
      <w:proofErr w:type="spellStart"/>
      <w:r w:rsidRPr="00154F75">
        <w:rPr>
          <w:sz w:val="28"/>
          <w:szCs w:val="28"/>
        </w:rPr>
        <w:t>г.Киров</w:t>
      </w:r>
      <w:proofErr w:type="spellEnd"/>
      <w:r w:rsidRPr="00154F75">
        <w:rPr>
          <w:sz w:val="28"/>
          <w:szCs w:val="28"/>
        </w:rPr>
        <w:t>).</w:t>
      </w:r>
    </w:p>
    <w:p w:rsidR="00154F75" w:rsidRDefault="00154F75" w:rsidP="00154F75">
      <w:pPr>
        <w:shd w:val="clear" w:color="auto" w:fill="FFFFFF"/>
        <w:ind w:firstLine="567"/>
        <w:jc w:val="both"/>
        <w:rPr>
          <w:color w:val="000000"/>
          <w:spacing w:val="6"/>
          <w:sz w:val="28"/>
          <w:szCs w:val="28"/>
        </w:rPr>
      </w:pPr>
      <w:r w:rsidRPr="00154F75">
        <w:rPr>
          <w:color w:val="000000"/>
          <w:spacing w:val="6"/>
          <w:sz w:val="28"/>
          <w:szCs w:val="28"/>
        </w:rPr>
        <w:t>Целью контролирующего эксперимента</w:t>
      </w:r>
      <w:r>
        <w:rPr>
          <w:color w:val="000000"/>
          <w:spacing w:val="6"/>
          <w:sz w:val="28"/>
          <w:szCs w:val="28"/>
        </w:rPr>
        <w:t xml:space="preserve"> было</w:t>
      </w:r>
      <w:r w:rsidRPr="00D61F0D">
        <w:rPr>
          <w:color w:val="000000"/>
          <w:spacing w:val="6"/>
          <w:sz w:val="28"/>
          <w:szCs w:val="28"/>
        </w:rPr>
        <w:t xml:space="preserve"> выявлен</w:t>
      </w:r>
      <w:r>
        <w:rPr>
          <w:color w:val="000000"/>
          <w:spacing w:val="6"/>
          <w:sz w:val="28"/>
          <w:szCs w:val="28"/>
        </w:rPr>
        <w:t>ие уровня развития творческого потенциала детей.</w:t>
      </w:r>
    </w:p>
    <w:p w:rsidR="00154F75" w:rsidRDefault="00154F75" w:rsidP="00154F75">
      <w:pPr>
        <w:ind w:firstLine="567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Д</w:t>
      </w:r>
      <w:r w:rsidRPr="00D61F0D">
        <w:rPr>
          <w:color w:val="000000"/>
          <w:spacing w:val="6"/>
          <w:sz w:val="28"/>
          <w:szCs w:val="28"/>
        </w:rPr>
        <w:t xml:space="preserve">ля этого применялись те же методы, что и на констатирующем этапе. </w:t>
      </w:r>
      <w:r>
        <w:rPr>
          <w:color w:val="000000"/>
          <w:spacing w:val="6"/>
          <w:sz w:val="28"/>
          <w:szCs w:val="28"/>
        </w:rPr>
        <w:t xml:space="preserve"> </w:t>
      </w:r>
    </w:p>
    <w:p w:rsidR="00154F75" w:rsidRPr="00D929F6" w:rsidRDefault="00154F75" w:rsidP="00154F75">
      <w:pPr>
        <w:ind w:firstLine="567"/>
        <w:jc w:val="both"/>
        <w:rPr>
          <w:sz w:val="28"/>
          <w:szCs w:val="28"/>
        </w:rPr>
      </w:pPr>
      <w:r w:rsidRPr="00D929F6">
        <w:rPr>
          <w:sz w:val="28"/>
          <w:szCs w:val="28"/>
        </w:rPr>
        <w:t>Если по результатам диагностик средний уровень во 2А составлял 49%, то по результатам контрольного эксперимента – в 3А он стал равен 54%.</w:t>
      </w:r>
    </w:p>
    <w:p w:rsidR="00154F75" w:rsidRDefault="00154F75" w:rsidP="00154F75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Процент детей с в</w:t>
      </w:r>
      <w:r w:rsidRPr="00D929F6">
        <w:rPr>
          <w:sz w:val="28"/>
          <w:szCs w:val="28"/>
        </w:rPr>
        <w:t>ысоки</w:t>
      </w:r>
      <w:r>
        <w:rPr>
          <w:sz w:val="28"/>
          <w:szCs w:val="28"/>
        </w:rPr>
        <w:t>м</w:t>
      </w:r>
      <w:r w:rsidRPr="00D929F6">
        <w:rPr>
          <w:sz w:val="28"/>
          <w:szCs w:val="28"/>
        </w:rPr>
        <w:t xml:space="preserve"> уров</w:t>
      </w:r>
      <w:r>
        <w:rPr>
          <w:sz w:val="28"/>
          <w:szCs w:val="28"/>
        </w:rPr>
        <w:t>нем</w:t>
      </w:r>
      <w:r w:rsidRPr="00D929F6">
        <w:rPr>
          <w:sz w:val="28"/>
          <w:szCs w:val="28"/>
        </w:rPr>
        <w:t xml:space="preserve"> увеличился   с 26% до 33%. </w:t>
      </w:r>
      <w:r>
        <w:rPr>
          <w:sz w:val="28"/>
          <w:szCs w:val="28"/>
        </w:rPr>
        <w:t>К</w:t>
      </w:r>
      <w:r>
        <w:rPr>
          <w:sz w:val="28"/>
          <w:szCs w:val="28"/>
        </w:rPr>
        <w:t>оличество школьников с низким уровнем</w:t>
      </w:r>
      <w:r w:rsidRPr="00D929F6">
        <w:rPr>
          <w:sz w:val="28"/>
          <w:szCs w:val="28"/>
        </w:rPr>
        <w:t xml:space="preserve"> </w:t>
      </w:r>
      <w:r>
        <w:rPr>
          <w:sz w:val="28"/>
          <w:szCs w:val="28"/>
        </w:rPr>
        <w:t>уменьшился</w:t>
      </w:r>
      <w:r w:rsidRPr="00D929F6">
        <w:rPr>
          <w:sz w:val="28"/>
          <w:szCs w:val="28"/>
        </w:rPr>
        <w:t xml:space="preserve"> с 25% до 13</w:t>
      </w:r>
      <w:r>
        <w:rPr>
          <w:sz w:val="28"/>
          <w:szCs w:val="28"/>
        </w:rPr>
        <w:t>%.</w:t>
      </w:r>
    </w:p>
    <w:p w:rsidR="00154F75" w:rsidRDefault="00154F75" w:rsidP="00154F75">
      <w:pPr>
        <w:ind w:firstLine="708"/>
        <w:jc w:val="both"/>
        <w:rPr>
          <w:sz w:val="28"/>
          <w:szCs w:val="28"/>
        </w:rPr>
      </w:pPr>
      <w:r w:rsidRPr="00690671">
        <w:rPr>
          <w:sz w:val="28"/>
          <w:szCs w:val="28"/>
        </w:rPr>
        <w:t xml:space="preserve">Также было проведено анкетирование родителей, которыми дана положительная оценка целенаправленной работы по развитию </w:t>
      </w:r>
      <w:r>
        <w:rPr>
          <w:sz w:val="28"/>
          <w:szCs w:val="28"/>
        </w:rPr>
        <w:t>креативного мышления</w:t>
      </w:r>
      <w:r w:rsidRPr="00690671">
        <w:rPr>
          <w:sz w:val="28"/>
          <w:szCs w:val="28"/>
        </w:rPr>
        <w:t xml:space="preserve"> детей.</w:t>
      </w:r>
    </w:p>
    <w:p w:rsidR="00154F75" w:rsidRPr="005F2B0B" w:rsidRDefault="00154F75" w:rsidP="00154F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увеличилось количество детей, работающих на платформе </w:t>
      </w:r>
      <w:proofErr w:type="spellStart"/>
      <w:r>
        <w:rPr>
          <w:sz w:val="28"/>
          <w:szCs w:val="28"/>
        </w:rPr>
        <w:t>Учи.ру</w:t>
      </w:r>
      <w:proofErr w:type="spellEnd"/>
      <w:r>
        <w:rPr>
          <w:sz w:val="28"/>
          <w:szCs w:val="28"/>
        </w:rPr>
        <w:t xml:space="preserve"> (на 19%). Дети активнее участвуют во внеурочных мероприятиях, предметных олимпиадах и конкурсах.</w:t>
      </w:r>
    </w:p>
    <w:p w:rsidR="00154F75" w:rsidRDefault="00154F75" w:rsidP="00154F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 были с</w:t>
      </w:r>
      <w:r w:rsidRPr="00D61F0D">
        <w:rPr>
          <w:sz w:val="28"/>
          <w:szCs w:val="28"/>
        </w:rPr>
        <w:t>формулирова</w:t>
      </w:r>
      <w:r>
        <w:rPr>
          <w:sz w:val="28"/>
          <w:szCs w:val="28"/>
        </w:rPr>
        <w:t>ны</w:t>
      </w:r>
      <w:r w:rsidRPr="00D61F0D">
        <w:rPr>
          <w:sz w:val="28"/>
          <w:szCs w:val="28"/>
        </w:rPr>
        <w:t xml:space="preserve"> теоре</w:t>
      </w:r>
      <w:r>
        <w:rPr>
          <w:sz w:val="28"/>
          <w:szCs w:val="28"/>
        </w:rPr>
        <w:t>тические основания исследования;</w:t>
      </w:r>
      <w:r>
        <w:rPr>
          <w:sz w:val="28"/>
        </w:rPr>
        <w:t xml:space="preserve"> </w:t>
      </w:r>
      <w:r>
        <w:rPr>
          <w:sz w:val="28"/>
        </w:rPr>
        <w:t>о</w:t>
      </w:r>
      <w:r w:rsidRPr="00D61F0D">
        <w:rPr>
          <w:sz w:val="28"/>
        </w:rPr>
        <w:t>боснова</w:t>
      </w:r>
      <w:r>
        <w:rPr>
          <w:sz w:val="28"/>
        </w:rPr>
        <w:t>ны</w:t>
      </w:r>
      <w:r w:rsidRPr="00D61F0D">
        <w:rPr>
          <w:sz w:val="28"/>
        </w:rPr>
        <w:t xml:space="preserve"> педагогические условия формирования</w:t>
      </w:r>
      <w:r>
        <w:rPr>
          <w:sz w:val="28"/>
        </w:rPr>
        <w:t xml:space="preserve"> и развития</w:t>
      </w:r>
      <w:r w:rsidRPr="00D61F0D">
        <w:rPr>
          <w:sz w:val="28"/>
        </w:rPr>
        <w:t xml:space="preserve"> </w:t>
      </w:r>
      <w:r>
        <w:rPr>
          <w:sz w:val="28"/>
        </w:rPr>
        <w:t>творческого мышления</w:t>
      </w:r>
      <w:r w:rsidRPr="00D61F0D">
        <w:rPr>
          <w:sz w:val="28"/>
        </w:rPr>
        <w:t xml:space="preserve"> в процессе </w:t>
      </w:r>
      <w:r>
        <w:rPr>
          <w:sz w:val="28"/>
        </w:rPr>
        <w:t>обучения; р</w:t>
      </w:r>
      <w:r w:rsidRPr="00D61F0D">
        <w:rPr>
          <w:sz w:val="28"/>
          <w:szCs w:val="28"/>
        </w:rPr>
        <w:t>азработа</w:t>
      </w:r>
      <w:r>
        <w:rPr>
          <w:sz w:val="28"/>
          <w:szCs w:val="28"/>
        </w:rPr>
        <w:t>на</w:t>
      </w:r>
      <w:r w:rsidRPr="00D61F0D">
        <w:rPr>
          <w:sz w:val="28"/>
          <w:szCs w:val="28"/>
        </w:rPr>
        <w:t xml:space="preserve"> модель методическ</w:t>
      </w:r>
      <w:r>
        <w:rPr>
          <w:sz w:val="28"/>
          <w:szCs w:val="28"/>
        </w:rPr>
        <w:t>ой</w:t>
      </w:r>
      <w:r w:rsidRPr="00D61F0D">
        <w:rPr>
          <w:sz w:val="28"/>
          <w:szCs w:val="28"/>
        </w:rPr>
        <w:t xml:space="preserve"> работы учителя </w:t>
      </w:r>
      <w:r>
        <w:rPr>
          <w:sz w:val="28"/>
          <w:szCs w:val="28"/>
        </w:rPr>
        <w:t xml:space="preserve">по </w:t>
      </w:r>
      <w:proofErr w:type="gramStart"/>
      <w:r w:rsidRPr="00D61F0D">
        <w:rPr>
          <w:sz w:val="28"/>
        </w:rPr>
        <w:t>формировани</w:t>
      </w:r>
      <w:r>
        <w:rPr>
          <w:sz w:val="28"/>
        </w:rPr>
        <w:t>ю</w:t>
      </w:r>
      <w:r w:rsidRPr="00D61F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развитию</w:t>
      </w:r>
      <w:r w:rsidRPr="00D61F0D">
        <w:rPr>
          <w:sz w:val="28"/>
          <w:szCs w:val="28"/>
        </w:rPr>
        <w:t xml:space="preserve"> </w:t>
      </w:r>
      <w:r>
        <w:rPr>
          <w:sz w:val="28"/>
          <w:szCs w:val="28"/>
        </w:rPr>
        <w:t>креативного мышления</w:t>
      </w:r>
      <w:r w:rsidRPr="00D61F0D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</w:rPr>
        <w:t xml:space="preserve"> младших школьников</w:t>
      </w:r>
      <w:r>
        <w:rPr>
          <w:sz w:val="28"/>
        </w:rPr>
        <w:t>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6479B">
        <w:rPr>
          <w:sz w:val="28"/>
          <w:szCs w:val="28"/>
        </w:rPr>
        <w:t>редложенн</w:t>
      </w:r>
      <w:r>
        <w:rPr>
          <w:sz w:val="28"/>
          <w:szCs w:val="28"/>
        </w:rPr>
        <w:t>ая система работы проверена</w:t>
      </w:r>
      <w:r w:rsidRPr="00D61F0D">
        <w:rPr>
          <w:sz w:val="28"/>
          <w:szCs w:val="28"/>
        </w:rPr>
        <w:t xml:space="preserve"> в ходе </w:t>
      </w:r>
      <w:r>
        <w:rPr>
          <w:sz w:val="28"/>
          <w:szCs w:val="28"/>
        </w:rPr>
        <w:t xml:space="preserve">формирующего </w:t>
      </w:r>
      <w:r>
        <w:rPr>
          <w:sz w:val="28"/>
          <w:szCs w:val="28"/>
        </w:rPr>
        <w:t>педагогического эксперимента;</w:t>
      </w:r>
    </w:p>
    <w:p w:rsidR="00154F75" w:rsidRPr="00154F75" w:rsidRDefault="00154F75" w:rsidP="00154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D61F0D">
        <w:rPr>
          <w:sz w:val="28"/>
          <w:szCs w:val="28"/>
        </w:rPr>
        <w:t>рове</w:t>
      </w:r>
      <w:r>
        <w:rPr>
          <w:sz w:val="28"/>
          <w:szCs w:val="28"/>
        </w:rPr>
        <w:t>денная д</w:t>
      </w:r>
      <w:r w:rsidRPr="00690671">
        <w:rPr>
          <w:sz w:val="28"/>
          <w:szCs w:val="28"/>
        </w:rPr>
        <w:t>иагностика эффективности данной системы работы доказ</w:t>
      </w:r>
      <w:r>
        <w:rPr>
          <w:sz w:val="28"/>
          <w:szCs w:val="28"/>
        </w:rPr>
        <w:t>ывает</w:t>
      </w:r>
      <w:r w:rsidRPr="00690671">
        <w:rPr>
          <w:sz w:val="28"/>
          <w:szCs w:val="28"/>
        </w:rPr>
        <w:t xml:space="preserve">, что целенаправленная </w:t>
      </w:r>
      <w:r>
        <w:rPr>
          <w:sz w:val="28"/>
          <w:szCs w:val="28"/>
        </w:rPr>
        <w:t>деятельность</w:t>
      </w:r>
      <w:r w:rsidRPr="00690671">
        <w:rPr>
          <w:sz w:val="28"/>
          <w:szCs w:val="28"/>
        </w:rPr>
        <w:t xml:space="preserve"> по формированию </w:t>
      </w:r>
      <w:r>
        <w:rPr>
          <w:sz w:val="28"/>
          <w:szCs w:val="28"/>
        </w:rPr>
        <w:t>и развитию креативности</w:t>
      </w:r>
      <w:r w:rsidRPr="00690671">
        <w:rPr>
          <w:sz w:val="28"/>
          <w:szCs w:val="28"/>
        </w:rPr>
        <w:t xml:space="preserve"> дает положительные результаты и будет продолжена в будущем.</w:t>
      </w:r>
      <w:r w:rsidRPr="00737FDF">
        <w:rPr>
          <w:sz w:val="28"/>
        </w:rPr>
        <w:t xml:space="preserve"> </w:t>
      </w:r>
    </w:p>
    <w:p w:rsidR="00154F75" w:rsidRPr="00154F75" w:rsidRDefault="00154F75" w:rsidP="00154F75">
      <w:pPr>
        <w:spacing w:line="360" w:lineRule="auto"/>
        <w:ind w:firstLine="709"/>
        <w:rPr>
          <w:sz w:val="28"/>
          <w:szCs w:val="28"/>
        </w:rPr>
      </w:pPr>
    </w:p>
    <w:p w:rsidR="00154F75" w:rsidRPr="00154F75" w:rsidRDefault="00154F75" w:rsidP="00154F75">
      <w:pPr>
        <w:jc w:val="both"/>
        <w:rPr>
          <w:sz w:val="28"/>
          <w:szCs w:val="28"/>
        </w:rPr>
      </w:pPr>
    </w:p>
    <w:p w:rsidR="000A6C76" w:rsidRPr="00E90710" w:rsidRDefault="000A6C76" w:rsidP="000A6C76">
      <w:pPr>
        <w:rPr>
          <w:sz w:val="28"/>
          <w:szCs w:val="28"/>
        </w:rPr>
      </w:pPr>
    </w:p>
    <w:p w:rsidR="00856F39" w:rsidRDefault="00856F39" w:rsidP="00856F39">
      <w:pPr>
        <w:jc w:val="center"/>
        <w:rPr>
          <w:b/>
          <w:color w:val="000000"/>
          <w:szCs w:val="28"/>
          <w:shd w:val="clear" w:color="auto" w:fill="FFFFFF"/>
        </w:rPr>
      </w:pPr>
    </w:p>
    <w:p w:rsidR="00154F75" w:rsidRDefault="00154F75" w:rsidP="00856F39">
      <w:pPr>
        <w:jc w:val="center"/>
        <w:rPr>
          <w:b/>
          <w:color w:val="000000"/>
          <w:szCs w:val="28"/>
          <w:shd w:val="clear" w:color="auto" w:fill="FFFFFF"/>
        </w:rPr>
      </w:pPr>
    </w:p>
    <w:p w:rsidR="00154F75" w:rsidRDefault="00154F75" w:rsidP="00856F39">
      <w:pPr>
        <w:jc w:val="center"/>
        <w:rPr>
          <w:b/>
          <w:color w:val="000000"/>
          <w:szCs w:val="28"/>
          <w:shd w:val="clear" w:color="auto" w:fill="FFFFFF"/>
        </w:rPr>
      </w:pPr>
    </w:p>
    <w:p w:rsidR="00154F75" w:rsidRDefault="00154F75" w:rsidP="00856F39">
      <w:pPr>
        <w:jc w:val="center"/>
        <w:rPr>
          <w:b/>
          <w:color w:val="000000"/>
          <w:szCs w:val="28"/>
          <w:shd w:val="clear" w:color="auto" w:fill="FFFFFF"/>
        </w:rPr>
      </w:pPr>
    </w:p>
    <w:p w:rsidR="00856F39" w:rsidRPr="00E67968" w:rsidRDefault="00856F39" w:rsidP="00856F39">
      <w:pPr>
        <w:jc w:val="center"/>
        <w:rPr>
          <w:b/>
          <w:color w:val="000000"/>
          <w:szCs w:val="28"/>
          <w:shd w:val="clear" w:color="auto" w:fill="FFFFFF"/>
        </w:rPr>
      </w:pPr>
      <w:r w:rsidRPr="00E67968">
        <w:rPr>
          <w:b/>
          <w:color w:val="000000"/>
          <w:szCs w:val="28"/>
          <w:shd w:val="clear" w:color="auto" w:fill="FFFFFF"/>
        </w:rPr>
        <w:lastRenderedPageBreak/>
        <w:t>Список использованных источников</w:t>
      </w:r>
    </w:p>
    <w:p w:rsidR="00856F39" w:rsidRPr="00E67968" w:rsidRDefault="00856F39" w:rsidP="00856F39">
      <w:pPr>
        <w:ind w:firstLine="709"/>
        <w:jc w:val="center"/>
        <w:rPr>
          <w:b/>
          <w:color w:val="000000"/>
          <w:shd w:val="clear" w:color="auto" w:fill="FFFFFF"/>
        </w:rPr>
      </w:pPr>
    </w:p>
    <w:p w:rsidR="00856F39" w:rsidRPr="00E67968" w:rsidRDefault="00856F39" w:rsidP="00856F3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color w:val="000000"/>
          <w:lang w:eastAsia="en-US"/>
        </w:rPr>
      </w:pPr>
      <w:r w:rsidRPr="00E67968">
        <w:rPr>
          <w:rFonts w:eastAsia="Calibri"/>
          <w:color w:val="000000"/>
          <w:lang w:eastAsia="en-US"/>
        </w:rPr>
        <w:t xml:space="preserve">Васильева, З. И. Педагогические проблемы формирования познавательных интересов </w:t>
      </w:r>
      <w:proofErr w:type="gramStart"/>
      <w:r w:rsidRPr="00E67968">
        <w:rPr>
          <w:rFonts w:eastAsia="Calibri"/>
          <w:color w:val="000000"/>
          <w:lang w:eastAsia="en-US"/>
        </w:rPr>
        <w:t>учащихся :</w:t>
      </w:r>
      <w:proofErr w:type="gramEnd"/>
      <w:r w:rsidRPr="00E67968">
        <w:rPr>
          <w:rFonts w:eastAsia="Calibri"/>
          <w:color w:val="000000"/>
          <w:lang w:eastAsia="en-US"/>
        </w:rPr>
        <w:t xml:space="preserve"> учебно-методическое пособие / З. И. Васильева. – </w:t>
      </w:r>
      <w:proofErr w:type="gramStart"/>
      <w:r w:rsidRPr="00E67968">
        <w:rPr>
          <w:rFonts w:eastAsia="Calibri"/>
          <w:color w:val="000000"/>
          <w:lang w:eastAsia="en-US"/>
        </w:rPr>
        <w:t>Липецк :</w:t>
      </w:r>
      <w:proofErr w:type="gramEnd"/>
      <w:r w:rsidRPr="00E67968">
        <w:rPr>
          <w:rFonts w:eastAsia="Calibri"/>
          <w:color w:val="000000"/>
          <w:lang w:eastAsia="en-US"/>
        </w:rPr>
        <w:t xml:space="preserve"> ЛГПМ, 1996. – 139 с.</w:t>
      </w:r>
    </w:p>
    <w:p w:rsidR="00856F39" w:rsidRPr="00E67968" w:rsidRDefault="00856F39" w:rsidP="00856F3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968">
        <w:rPr>
          <w:rFonts w:ascii="Times New Roman" w:hAnsi="Times New Roman"/>
          <w:color w:val="000000"/>
          <w:sz w:val="24"/>
          <w:szCs w:val="24"/>
        </w:rPr>
        <w:t xml:space="preserve">Герасимова, И. В. </w:t>
      </w:r>
      <w:r w:rsidRPr="00E679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Использование алгоритмического подхода в обучении химии при решении задач интеллектуального развития </w:t>
      </w:r>
      <w:proofErr w:type="gramStart"/>
      <w:r w:rsidRPr="00E679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учащихся :</w:t>
      </w:r>
      <w:proofErr w:type="gramEnd"/>
      <w:r w:rsidRPr="00E679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автореферат диссертации на соискание ученой степени кандидата педагогических наук / Герасимова Ирина Владимировна ; Омский государственный педагогический университет. – Омск, 1999. – 54 с.</w:t>
      </w:r>
    </w:p>
    <w:p w:rsidR="00856F39" w:rsidRPr="00E67968" w:rsidRDefault="00856F39" w:rsidP="00856F3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968">
        <w:rPr>
          <w:rFonts w:ascii="Times New Roman" w:hAnsi="Times New Roman"/>
          <w:spacing w:val="-4"/>
          <w:sz w:val="24"/>
          <w:szCs w:val="24"/>
        </w:rPr>
        <w:t xml:space="preserve">Молчанова, Л. Ф. Статистическая оценка достоверности результатов научных </w:t>
      </w:r>
      <w:proofErr w:type="gramStart"/>
      <w:r w:rsidRPr="00E67968">
        <w:rPr>
          <w:rFonts w:ascii="Times New Roman" w:hAnsi="Times New Roman"/>
          <w:spacing w:val="-4"/>
          <w:sz w:val="24"/>
          <w:szCs w:val="24"/>
        </w:rPr>
        <w:t>исследований :</w:t>
      </w:r>
      <w:proofErr w:type="gramEnd"/>
      <w:r w:rsidRPr="00E67968">
        <w:rPr>
          <w:rFonts w:ascii="Times New Roman" w:hAnsi="Times New Roman"/>
          <w:spacing w:val="-4"/>
          <w:sz w:val="24"/>
          <w:szCs w:val="24"/>
        </w:rPr>
        <w:t xml:space="preserve"> учебное пособие / Л. Ф. Молчанова, Е. А. Кудрина, М. М. Муравьева. – </w:t>
      </w:r>
      <w:proofErr w:type="gramStart"/>
      <w:r w:rsidRPr="00E67968">
        <w:rPr>
          <w:rFonts w:ascii="Times New Roman" w:hAnsi="Times New Roman"/>
          <w:spacing w:val="-4"/>
          <w:sz w:val="24"/>
          <w:szCs w:val="24"/>
        </w:rPr>
        <w:t>Ижевск :</w:t>
      </w:r>
      <w:proofErr w:type="gramEnd"/>
      <w:r w:rsidRPr="00E67968">
        <w:rPr>
          <w:rFonts w:ascii="Times New Roman" w:hAnsi="Times New Roman"/>
          <w:spacing w:val="-4"/>
          <w:sz w:val="24"/>
          <w:szCs w:val="24"/>
        </w:rPr>
        <w:t xml:space="preserve"> 2004. – 96 с.</w:t>
      </w:r>
    </w:p>
    <w:p w:rsidR="00856F39" w:rsidRPr="00E67968" w:rsidRDefault="00856F39" w:rsidP="00856F3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968">
        <w:rPr>
          <w:rFonts w:ascii="Times New Roman" w:hAnsi="Times New Roman"/>
          <w:sz w:val="24"/>
          <w:szCs w:val="24"/>
        </w:rPr>
        <w:t>О</w:t>
      </w:r>
      <w:r w:rsidRPr="00E6796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собенности работы в технике «</w:t>
      </w:r>
      <w:proofErr w:type="spellStart"/>
      <w:r w:rsidRPr="00E6796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Квиллинг</w:t>
      </w:r>
      <w:proofErr w:type="spellEnd"/>
      <w:r w:rsidRPr="00E6796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 на уроках технологии в начальной школе. </w:t>
      </w:r>
      <w:r w:rsidRPr="00E679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E6796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E67968">
        <w:rPr>
          <w:rFonts w:ascii="Times New Roman" w:hAnsi="Times New Roman"/>
          <w:sz w:val="24"/>
          <w:szCs w:val="24"/>
          <w:lang w:val="en-US"/>
        </w:rPr>
        <w:t>URL</w:t>
      </w:r>
      <w:r w:rsidRPr="00E67968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E67968">
          <w:rPr>
            <w:rStyle w:val="a3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https</w:t>
        </w:r>
        <w:r w:rsidRPr="00E67968">
          <w:rPr>
            <w:rStyle w:val="a3"/>
            <w:rFonts w:ascii="Times New Roman" w:eastAsia="Times New Roman" w:hAnsi="Times New Roman"/>
            <w:bCs/>
            <w:sz w:val="24"/>
            <w:szCs w:val="24"/>
            <w:lang w:eastAsia="ru-RU"/>
          </w:rPr>
          <w:t>://</w:t>
        </w:r>
        <w:r w:rsidRPr="00E67968">
          <w:rPr>
            <w:rStyle w:val="a3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revolution</w:t>
        </w:r>
        <w:r w:rsidRPr="00E67968">
          <w:rPr>
            <w:rStyle w:val="a3"/>
            <w:rFonts w:ascii="Times New Roman" w:eastAsia="Times New Roman" w:hAnsi="Times New Roman"/>
            <w:bCs/>
            <w:sz w:val="24"/>
            <w:szCs w:val="24"/>
            <w:lang w:eastAsia="ru-RU"/>
          </w:rPr>
          <w:t>.</w:t>
        </w:r>
        <w:proofErr w:type="spellStart"/>
        <w:r w:rsidRPr="00E67968">
          <w:rPr>
            <w:rStyle w:val="a3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allbest</w:t>
        </w:r>
        <w:proofErr w:type="spellEnd"/>
        <w:r w:rsidRPr="00E67968">
          <w:rPr>
            <w:rStyle w:val="a3"/>
            <w:rFonts w:ascii="Times New Roman" w:eastAsia="Times New Roman" w:hAnsi="Times New Roman"/>
            <w:bCs/>
            <w:sz w:val="24"/>
            <w:szCs w:val="24"/>
            <w:lang w:eastAsia="ru-RU"/>
          </w:rPr>
          <w:t>.</w:t>
        </w:r>
        <w:proofErr w:type="spellStart"/>
        <w:r w:rsidRPr="00E67968">
          <w:rPr>
            <w:rStyle w:val="a3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ru</w:t>
        </w:r>
        <w:proofErr w:type="spellEnd"/>
        <w:r w:rsidRPr="00E67968">
          <w:rPr>
            <w:rStyle w:val="a3"/>
            <w:rFonts w:ascii="Times New Roman" w:eastAsia="Times New Roman" w:hAnsi="Times New Roman"/>
            <w:bCs/>
            <w:sz w:val="24"/>
            <w:szCs w:val="24"/>
            <w:lang w:eastAsia="ru-RU"/>
          </w:rPr>
          <w:t>/</w:t>
        </w:r>
        <w:r w:rsidRPr="00E67968">
          <w:rPr>
            <w:rStyle w:val="a3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pedagogics</w:t>
        </w:r>
        <w:r w:rsidRPr="00E67968">
          <w:rPr>
            <w:rStyle w:val="a3"/>
            <w:rFonts w:ascii="Times New Roman" w:eastAsia="Times New Roman" w:hAnsi="Times New Roman"/>
            <w:bCs/>
            <w:sz w:val="24"/>
            <w:szCs w:val="24"/>
            <w:lang w:eastAsia="ru-RU"/>
          </w:rPr>
          <w:t>/00822189_0.</w:t>
        </w:r>
        <w:r w:rsidRPr="00E67968">
          <w:rPr>
            <w:rStyle w:val="a3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html</w:t>
        </w:r>
      </w:hyperlink>
      <w:r w:rsidRPr="00E6796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(дата обращения: 11.03.2022).</w:t>
      </w:r>
    </w:p>
    <w:p w:rsidR="00856F39" w:rsidRPr="00E67968" w:rsidRDefault="00856F39" w:rsidP="00856F3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7968">
        <w:rPr>
          <w:rFonts w:ascii="Times New Roman" w:hAnsi="Times New Roman"/>
          <w:sz w:val="24"/>
          <w:szCs w:val="24"/>
        </w:rPr>
        <w:t>Пьявченко</w:t>
      </w:r>
      <w:proofErr w:type="spellEnd"/>
      <w:r w:rsidRPr="00E67968">
        <w:rPr>
          <w:rFonts w:ascii="Times New Roman" w:hAnsi="Times New Roman"/>
          <w:sz w:val="24"/>
          <w:szCs w:val="24"/>
        </w:rPr>
        <w:t xml:space="preserve">, Г. А. Изменение количества нейронов в моторной коре крыс и их двигательная активность в возрастном аспекте / Г. А. </w:t>
      </w:r>
      <w:proofErr w:type="spellStart"/>
      <w:r w:rsidRPr="00E67968">
        <w:rPr>
          <w:rFonts w:ascii="Times New Roman" w:hAnsi="Times New Roman"/>
          <w:sz w:val="24"/>
          <w:szCs w:val="24"/>
        </w:rPr>
        <w:t>Пьявченко</w:t>
      </w:r>
      <w:proofErr w:type="spellEnd"/>
      <w:r w:rsidRPr="00E67968">
        <w:rPr>
          <w:rFonts w:ascii="Times New Roman" w:hAnsi="Times New Roman"/>
          <w:sz w:val="24"/>
          <w:szCs w:val="24"/>
        </w:rPr>
        <w:t xml:space="preserve"> // Морфология. – 2015. – Т. 147. – № 3. – С. 7–11.</w:t>
      </w:r>
    </w:p>
    <w:p w:rsidR="00856F39" w:rsidRPr="00E67968" w:rsidRDefault="00856F39" w:rsidP="00856F3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968">
        <w:rPr>
          <w:rFonts w:ascii="Times New Roman" w:hAnsi="Times New Roman"/>
          <w:sz w:val="24"/>
          <w:szCs w:val="24"/>
        </w:rPr>
        <w:t xml:space="preserve">Топоркова, А. А. Современная методика преподавания географии в условиях реализации ФГОС / А. А. Топоркова // Наука и общество в условиях глобализации. – 2018. – № 1 (5). – С. 17–19. – URL: </w:t>
      </w:r>
      <w:hyperlink r:id="rId9" w:history="1">
        <w:r w:rsidRPr="00E67968">
          <w:rPr>
            <w:rStyle w:val="a3"/>
            <w:rFonts w:ascii="Times New Roman" w:hAnsi="Times New Roman"/>
            <w:sz w:val="24"/>
            <w:szCs w:val="24"/>
          </w:rPr>
          <w:t>https://elibrary.ru/download/elibrary_34943832_48427102.pdf</w:t>
        </w:r>
      </w:hyperlink>
      <w:r w:rsidRPr="00E67968">
        <w:rPr>
          <w:rFonts w:ascii="Times New Roman" w:hAnsi="Times New Roman"/>
          <w:sz w:val="24"/>
          <w:szCs w:val="24"/>
        </w:rPr>
        <w:t xml:space="preserve">  (дата обращения : 06.05.2022).</w:t>
      </w:r>
    </w:p>
    <w:p w:rsidR="00856F39" w:rsidRPr="00E67968" w:rsidRDefault="00856F39" w:rsidP="00856F3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7968">
        <w:rPr>
          <w:rFonts w:ascii="Times New Roman" w:hAnsi="Times New Roman"/>
          <w:sz w:val="24"/>
          <w:szCs w:val="24"/>
        </w:rPr>
        <w:t>Якунчев</w:t>
      </w:r>
      <w:proofErr w:type="spellEnd"/>
      <w:r w:rsidRPr="00E67968">
        <w:rPr>
          <w:rFonts w:ascii="Times New Roman" w:hAnsi="Times New Roman"/>
          <w:sz w:val="24"/>
          <w:szCs w:val="24"/>
        </w:rPr>
        <w:t xml:space="preserve">, М. А. Структура и содержание национально-регионального компонента экологического образования / М. А. </w:t>
      </w:r>
      <w:proofErr w:type="spellStart"/>
      <w:r w:rsidRPr="00E67968">
        <w:rPr>
          <w:rFonts w:ascii="Times New Roman" w:hAnsi="Times New Roman"/>
          <w:sz w:val="24"/>
          <w:szCs w:val="24"/>
        </w:rPr>
        <w:t>Якунчев</w:t>
      </w:r>
      <w:proofErr w:type="spellEnd"/>
      <w:r w:rsidRPr="00E67968">
        <w:rPr>
          <w:rFonts w:ascii="Times New Roman" w:hAnsi="Times New Roman"/>
          <w:sz w:val="24"/>
          <w:szCs w:val="24"/>
        </w:rPr>
        <w:t xml:space="preserve">, Н. Г. Семенова // Экологическая культура в контексте современных </w:t>
      </w:r>
      <w:proofErr w:type="gramStart"/>
      <w:r w:rsidRPr="00E67968">
        <w:rPr>
          <w:rFonts w:ascii="Times New Roman" w:hAnsi="Times New Roman"/>
          <w:sz w:val="24"/>
          <w:szCs w:val="24"/>
        </w:rPr>
        <w:t>реалий :</w:t>
      </w:r>
      <w:proofErr w:type="gramEnd"/>
      <w:r w:rsidRPr="00E67968">
        <w:rPr>
          <w:rFonts w:ascii="Times New Roman" w:hAnsi="Times New Roman"/>
          <w:sz w:val="24"/>
          <w:szCs w:val="24"/>
        </w:rPr>
        <w:t xml:space="preserve"> материалы Всероссийской научно-практической конференции, посвященной 50-летию Научного совета по проблемам экологического образования РАО, 23 октября 2020 г. / редколлегия: Е. А. Гринева., М. Н. Алексеева ; Ульяновский государственный педагогический университет имени И. Н. Ульянова. – </w:t>
      </w:r>
      <w:proofErr w:type="gramStart"/>
      <w:r w:rsidRPr="00E67968">
        <w:rPr>
          <w:rFonts w:ascii="Times New Roman" w:hAnsi="Times New Roman"/>
          <w:sz w:val="24"/>
          <w:szCs w:val="24"/>
        </w:rPr>
        <w:t>Ульяновск :</w:t>
      </w:r>
      <w:proofErr w:type="gramEnd"/>
      <w:r w:rsidRPr="00E67968">
        <w:rPr>
          <w:rFonts w:ascii="Times New Roman" w:hAnsi="Times New Roman"/>
          <w:sz w:val="24"/>
          <w:szCs w:val="24"/>
        </w:rPr>
        <w:t xml:space="preserve"> Ульяновский государственный педагогический университет, 2020. – С. 50–56.</w:t>
      </w:r>
    </w:p>
    <w:p w:rsidR="00856F39" w:rsidRPr="00856F39" w:rsidRDefault="00856F39" w:rsidP="00856F3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sectPr w:rsidR="00856F39" w:rsidRPr="00856F39" w:rsidSect="00856F39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35E5E"/>
    <w:multiLevelType w:val="hybridMultilevel"/>
    <w:tmpl w:val="1F9CE9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7FA0570"/>
    <w:multiLevelType w:val="hybridMultilevel"/>
    <w:tmpl w:val="DA5EDF0E"/>
    <w:lvl w:ilvl="0" w:tplc="77380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5316A7"/>
    <w:multiLevelType w:val="hybridMultilevel"/>
    <w:tmpl w:val="8520835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6F39"/>
    <w:rsid w:val="000055F8"/>
    <w:rsid w:val="000A6C76"/>
    <w:rsid w:val="000B605E"/>
    <w:rsid w:val="00154F75"/>
    <w:rsid w:val="0016057D"/>
    <w:rsid w:val="003109E7"/>
    <w:rsid w:val="00383A50"/>
    <w:rsid w:val="004653E5"/>
    <w:rsid w:val="005D679A"/>
    <w:rsid w:val="00722F88"/>
    <w:rsid w:val="00856F39"/>
    <w:rsid w:val="009D4CF6"/>
    <w:rsid w:val="00A0282F"/>
    <w:rsid w:val="00AE7A27"/>
    <w:rsid w:val="00B17955"/>
    <w:rsid w:val="00B661EA"/>
    <w:rsid w:val="00B87001"/>
    <w:rsid w:val="00C23762"/>
    <w:rsid w:val="00C41DEA"/>
    <w:rsid w:val="00C628C4"/>
    <w:rsid w:val="00CB1719"/>
    <w:rsid w:val="00D63CBD"/>
    <w:rsid w:val="00DA4EDE"/>
    <w:rsid w:val="00EA2FB3"/>
    <w:rsid w:val="00EB3153"/>
    <w:rsid w:val="00E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8E936"/>
  <w15:docId w15:val="{0EA9F737-E42D-4E8B-B7C5-810E70DA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6F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rsid w:val="00856F39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856F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856F39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653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3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olution.allbest.ru/pedagogics/00822189_0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library.ru/download/elibrary_34943832_4842710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2023-04-13T06:11:00Z</cp:lastPrinted>
  <dcterms:created xsi:type="dcterms:W3CDTF">2023-04-06T07:56:00Z</dcterms:created>
  <dcterms:modified xsi:type="dcterms:W3CDTF">2023-05-11T07:15:00Z</dcterms:modified>
</cp:coreProperties>
</file>